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F3" w:rsidRDefault="008F18F3" w:rsidP="00B11C2D">
      <w:pPr>
        <w:pStyle w:val="s13"/>
        <w:shd w:val="clear" w:color="auto" w:fill="FFFFFF"/>
        <w:ind w:left="5940" w:firstLine="432"/>
        <w:jc w:val="center"/>
        <w:rPr>
          <w:color w:val="000000"/>
        </w:rPr>
      </w:pPr>
    </w:p>
    <w:p w:rsidR="008F18F3" w:rsidRDefault="008F18F3" w:rsidP="00B11C2D">
      <w:pPr>
        <w:pStyle w:val="s13"/>
        <w:shd w:val="clear" w:color="auto" w:fill="FFFFFF"/>
        <w:ind w:left="5940" w:firstLine="432"/>
        <w:jc w:val="center"/>
        <w:rPr>
          <w:color w:val="000000"/>
        </w:rPr>
      </w:pPr>
    </w:p>
    <w:p w:rsidR="008F18F3" w:rsidRDefault="008F18F3" w:rsidP="00B11C2D">
      <w:pPr>
        <w:pStyle w:val="s13"/>
        <w:shd w:val="clear" w:color="auto" w:fill="FFFFFF"/>
        <w:ind w:left="5940" w:firstLine="432"/>
        <w:jc w:val="center"/>
        <w:rPr>
          <w:color w:val="000000"/>
        </w:rPr>
      </w:pPr>
    </w:p>
    <w:p w:rsidR="00B11C2D" w:rsidRDefault="00B11C2D" w:rsidP="00B11C2D">
      <w:pPr>
        <w:pStyle w:val="s13"/>
        <w:shd w:val="clear" w:color="auto" w:fill="FFFFFF"/>
        <w:ind w:left="5940" w:firstLine="432"/>
        <w:jc w:val="center"/>
        <w:rPr>
          <w:color w:val="000000"/>
        </w:rPr>
      </w:pPr>
      <w:r>
        <w:rPr>
          <w:color w:val="000000"/>
        </w:rPr>
        <w:t>Приложение №2</w:t>
      </w:r>
    </w:p>
    <w:p w:rsidR="00B11C2D" w:rsidRDefault="00B11C2D" w:rsidP="00B11C2D">
      <w:pPr>
        <w:pStyle w:val="s13"/>
        <w:shd w:val="clear" w:color="auto" w:fill="FFFFFF"/>
        <w:ind w:left="5940" w:firstLine="0"/>
        <w:jc w:val="center"/>
        <w:rPr>
          <w:color w:val="000000"/>
        </w:rPr>
      </w:pPr>
      <w:r>
        <w:rPr>
          <w:color w:val="000000"/>
        </w:rPr>
        <w:t>к постановлению АМС</w:t>
      </w:r>
    </w:p>
    <w:p w:rsidR="00B11C2D" w:rsidRDefault="003400D8" w:rsidP="00AE6B8C">
      <w:pPr>
        <w:pStyle w:val="s13"/>
        <w:shd w:val="clear" w:color="auto" w:fill="FFFFFF"/>
        <w:ind w:left="5940" w:firstLine="0"/>
        <w:rPr>
          <w:color w:val="000000"/>
        </w:rPr>
      </w:pPr>
      <w:r>
        <w:rPr>
          <w:color w:val="000000"/>
        </w:rPr>
        <w:t xml:space="preserve">          </w:t>
      </w:r>
      <w:r w:rsidR="00AE6B8C">
        <w:rPr>
          <w:color w:val="000000"/>
        </w:rPr>
        <w:t>Пригородного муниципального</w:t>
      </w:r>
      <w:r w:rsidR="00B11C2D">
        <w:rPr>
          <w:color w:val="000000"/>
        </w:rPr>
        <w:t xml:space="preserve"> район</w:t>
      </w:r>
      <w:r w:rsidR="00AE6B8C">
        <w:rPr>
          <w:color w:val="000000"/>
        </w:rPr>
        <w:t>а</w:t>
      </w:r>
    </w:p>
    <w:p w:rsidR="00B11C2D" w:rsidRDefault="00B11C2D" w:rsidP="00B11C2D">
      <w:pPr>
        <w:pStyle w:val="s13"/>
        <w:shd w:val="clear" w:color="auto" w:fill="FFFFFF"/>
        <w:ind w:left="3528"/>
        <w:rPr>
          <w:rFonts w:ascii="Cambria" w:hAnsi="Cambria"/>
          <w:color w:val="000000"/>
        </w:rPr>
      </w:pPr>
      <w:r>
        <w:rPr>
          <w:color w:val="000000"/>
        </w:rPr>
        <w:t xml:space="preserve">         </w:t>
      </w:r>
      <w:r w:rsidR="003352DA">
        <w:rPr>
          <w:color w:val="000000"/>
        </w:rPr>
        <w:t xml:space="preserve">                          </w:t>
      </w:r>
      <w:r w:rsidR="003400D8">
        <w:rPr>
          <w:color w:val="000000"/>
        </w:rPr>
        <w:t xml:space="preserve">    </w:t>
      </w:r>
      <w:r w:rsidR="003352DA">
        <w:rPr>
          <w:color w:val="000000"/>
        </w:rPr>
        <w:t xml:space="preserve"> от «</w:t>
      </w:r>
      <w:r w:rsidR="00B76710">
        <w:rPr>
          <w:rFonts w:ascii="Cambria" w:hAnsi="Cambria"/>
          <w:color w:val="000000"/>
          <w:u w:val="single"/>
        </w:rPr>
        <w:t>__</w:t>
      </w:r>
      <w:proofErr w:type="gramStart"/>
      <w:r w:rsidR="00B76710">
        <w:rPr>
          <w:rFonts w:ascii="Cambria" w:hAnsi="Cambria"/>
          <w:color w:val="000000"/>
          <w:u w:val="single"/>
        </w:rPr>
        <w:t>_</w:t>
      </w:r>
      <w:r w:rsidR="00161DD6">
        <w:rPr>
          <w:rFonts w:ascii="Cambria" w:hAnsi="Cambria"/>
          <w:color w:val="000000"/>
          <w:u w:val="single"/>
        </w:rPr>
        <w:t>»</w:t>
      </w:r>
      <w:r w:rsidR="00161DD6">
        <w:rPr>
          <w:rFonts w:ascii="Cambria" w:hAnsi="Cambria"/>
          <w:color w:val="000000"/>
        </w:rPr>
        <w:t xml:space="preserve">   </w:t>
      </w:r>
      <w:proofErr w:type="gramEnd"/>
      <w:r w:rsidR="00B76710">
        <w:rPr>
          <w:rFonts w:ascii="Cambria" w:hAnsi="Cambria"/>
          <w:color w:val="000000"/>
        </w:rPr>
        <w:t xml:space="preserve">  </w:t>
      </w:r>
      <w:r w:rsidR="00161DD6">
        <w:rPr>
          <w:rFonts w:ascii="Cambria" w:hAnsi="Cambria"/>
          <w:color w:val="000000"/>
        </w:rPr>
        <w:t>«</w:t>
      </w:r>
      <w:r w:rsidR="00830EE5">
        <w:rPr>
          <w:rFonts w:ascii="Cambria" w:hAnsi="Cambria"/>
          <w:color w:val="000000"/>
        </w:rPr>
        <w:t>________</w:t>
      </w:r>
      <w:r w:rsidR="00D773C1">
        <w:rPr>
          <w:rFonts w:ascii="Cambria" w:hAnsi="Cambria"/>
          <w:color w:val="000000"/>
        </w:rPr>
        <w:t>______</w:t>
      </w:r>
      <w:r w:rsidR="00B76710">
        <w:rPr>
          <w:rFonts w:ascii="Cambria" w:hAnsi="Cambria"/>
          <w:color w:val="000000"/>
        </w:rPr>
        <w:t xml:space="preserve"> </w:t>
      </w:r>
      <w:r w:rsidR="00D773C1">
        <w:rPr>
          <w:rFonts w:ascii="Cambria" w:hAnsi="Cambria"/>
          <w:color w:val="000000"/>
        </w:rPr>
        <w:t xml:space="preserve"> </w:t>
      </w:r>
      <w:r w:rsidR="004933F7">
        <w:rPr>
          <w:rFonts w:ascii="Cambria" w:hAnsi="Cambria"/>
          <w:color w:val="000000"/>
        </w:rPr>
        <w:t>» 2024</w:t>
      </w:r>
      <w:r w:rsidR="00B76710">
        <w:rPr>
          <w:rFonts w:ascii="Cambria" w:hAnsi="Cambria"/>
          <w:color w:val="000000"/>
        </w:rPr>
        <w:t xml:space="preserve">   №</w:t>
      </w:r>
    </w:p>
    <w:p w:rsidR="00B11C2D" w:rsidRDefault="00B11C2D" w:rsidP="00B11C2D">
      <w:pPr>
        <w:rPr>
          <w:lang w:eastAsia="en-US" w:bidi="en-US"/>
        </w:rPr>
      </w:pPr>
    </w:p>
    <w:p w:rsidR="00B11C2D" w:rsidRDefault="00B11C2D" w:rsidP="00B11C2D">
      <w:pPr>
        <w:rPr>
          <w:lang w:eastAsia="en-US" w:bidi="en-US"/>
        </w:rPr>
      </w:pPr>
    </w:p>
    <w:p w:rsidR="00B11C2D" w:rsidRDefault="00B11C2D" w:rsidP="00B11C2D">
      <w:pPr>
        <w:rPr>
          <w:lang w:eastAsia="en-US" w:bidi="en-US"/>
        </w:rPr>
      </w:pPr>
    </w:p>
    <w:p w:rsidR="00B11C2D" w:rsidRDefault="00B11C2D" w:rsidP="00B11C2D">
      <w:pPr>
        <w:rPr>
          <w:lang w:eastAsia="en-US" w:bidi="en-US"/>
        </w:rPr>
      </w:pPr>
    </w:p>
    <w:p w:rsidR="00B11C2D" w:rsidRDefault="00B11C2D" w:rsidP="00B11C2D">
      <w:pPr>
        <w:pStyle w:val="13"/>
        <w:pBdr>
          <w:bottom w:val="single" w:sz="12" w:space="1" w:color="auto"/>
        </w:pBdr>
        <w:spacing w:after="0"/>
        <w:ind w:left="28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местного самоуправления муниципального </w:t>
      </w:r>
    </w:p>
    <w:p w:rsidR="00B11C2D" w:rsidRDefault="00B11C2D" w:rsidP="00B11C2D">
      <w:pPr>
        <w:pStyle w:val="13"/>
        <w:pBdr>
          <w:bottom w:val="single" w:sz="12" w:space="1" w:color="auto"/>
        </w:pBdr>
        <w:tabs>
          <w:tab w:val="left" w:pos="10065"/>
        </w:tabs>
        <w:spacing w:after="0"/>
        <w:ind w:left="284" w:right="-3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образования Пригородный район Республики Северная Осетия-Алания</w:t>
      </w:r>
    </w:p>
    <w:p w:rsidR="00B11C2D" w:rsidRDefault="00B11C2D" w:rsidP="00B11C2D">
      <w:pPr>
        <w:pStyle w:val="4"/>
        <w:ind w:left="284" w:right="5850"/>
        <w:rPr>
          <w:rFonts w:ascii="Times New Roman" w:hAnsi="Times New Roman"/>
          <w:b w:val="0"/>
          <w:caps/>
          <w:snapToGrid w:val="0"/>
          <w:lang w:val="ru-RU"/>
        </w:rPr>
      </w:pPr>
      <w:r>
        <w:rPr>
          <w:rFonts w:ascii="Times New Roman" w:hAnsi="Times New Roman"/>
          <w:b w:val="0"/>
          <w:caps/>
          <w:snapToGrid w:val="0"/>
          <w:lang w:val="ru-RU"/>
        </w:rPr>
        <w:t xml:space="preserve">          </w:t>
      </w:r>
    </w:p>
    <w:p w:rsidR="00B11C2D" w:rsidRDefault="00B11C2D" w:rsidP="00B11C2D">
      <w:pPr>
        <w:pStyle w:val="4"/>
        <w:ind w:left="284" w:right="5850"/>
        <w:rPr>
          <w:rFonts w:ascii="Times New Roman" w:hAnsi="Times New Roman"/>
          <w:b w:val="0"/>
          <w:caps/>
          <w:snapToGrid w:val="0"/>
          <w:lang w:val="ru-RU"/>
        </w:rPr>
      </w:pPr>
    </w:p>
    <w:p w:rsidR="00B11C2D" w:rsidRPr="00E23F7F" w:rsidRDefault="00B11C2D" w:rsidP="00B11C2D">
      <w:pPr>
        <w:pStyle w:val="4"/>
        <w:ind w:left="284" w:right="-2"/>
        <w:jc w:val="center"/>
        <w:rPr>
          <w:rFonts w:ascii="Times New Roman" w:hAnsi="Times New Roman"/>
          <w:b w:val="0"/>
          <w:caps/>
          <w:lang w:val="ru-RU"/>
        </w:rPr>
      </w:pPr>
      <w:r w:rsidRPr="00E23F7F">
        <w:rPr>
          <w:rFonts w:ascii="Times New Roman" w:hAnsi="Times New Roman"/>
          <w:b w:val="0"/>
          <w:lang w:val="ru-RU"/>
        </w:rPr>
        <w:t>Утверждена Постановлением</w:t>
      </w:r>
    </w:p>
    <w:p w:rsidR="00B11C2D" w:rsidRPr="00E23F7F" w:rsidRDefault="00AE6B8C" w:rsidP="00B11C2D">
      <w:pPr>
        <w:ind w:left="284" w:right="-2"/>
        <w:jc w:val="center"/>
        <w:rPr>
          <w:szCs w:val="28"/>
        </w:rPr>
      </w:pPr>
      <w:r>
        <w:rPr>
          <w:szCs w:val="28"/>
        </w:rPr>
        <w:t xml:space="preserve">Главы </w:t>
      </w:r>
      <w:r w:rsidR="003400D8">
        <w:rPr>
          <w:szCs w:val="28"/>
        </w:rPr>
        <w:t>АМС Пригородного</w:t>
      </w:r>
      <w:r>
        <w:rPr>
          <w:szCs w:val="28"/>
        </w:rPr>
        <w:t xml:space="preserve"> </w:t>
      </w:r>
      <w:r w:rsidR="003400D8">
        <w:rPr>
          <w:szCs w:val="28"/>
        </w:rPr>
        <w:t xml:space="preserve">муниципального </w:t>
      </w:r>
      <w:r w:rsidR="003400D8" w:rsidRPr="00E23F7F">
        <w:rPr>
          <w:szCs w:val="28"/>
        </w:rPr>
        <w:t>района</w:t>
      </w:r>
    </w:p>
    <w:p w:rsidR="00B11C2D" w:rsidRPr="00E23F7F" w:rsidRDefault="00B76710" w:rsidP="004E08AF">
      <w:pPr>
        <w:ind w:left="284" w:right="-2"/>
        <w:jc w:val="center"/>
        <w:rPr>
          <w:szCs w:val="28"/>
        </w:rPr>
      </w:pPr>
      <w:proofErr w:type="gramStart"/>
      <w:r w:rsidRPr="00E23F7F">
        <w:rPr>
          <w:szCs w:val="28"/>
        </w:rPr>
        <w:t>«</w:t>
      </w:r>
      <w:r w:rsidR="00713BA7" w:rsidRPr="00E23F7F">
        <w:rPr>
          <w:szCs w:val="28"/>
        </w:rPr>
        <w:t xml:space="preserve">  </w:t>
      </w:r>
      <w:proofErr w:type="gramEnd"/>
      <w:r w:rsidR="00713BA7" w:rsidRPr="00E23F7F">
        <w:rPr>
          <w:szCs w:val="28"/>
        </w:rPr>
        <w:t xml:space="preserve">   </w:t>
      </w:r>
      <w:r w:rsidR="004933F7">
        <w:rPr>
          <w:szCs w:val="28"/>
          <w:u w:val="single"/>
        </w:rPr>
        <w:t>«_______________</w:t>
      </w:r>
      <w:r w:rsidR="00713BA7" w:rsidRPr="00E23F7F">
        <w:rPr>
          <w:szCs w:val="28"/>
        </w:rPr>
        <w:t xml:space="preserve">  </w:t>
      </w:r>
      <w:r w:rsidR="004933F7">
        <w:rPr>
          <w:szCs w:val="28"/>
        </w:rPr>
        <w:t>2024</w:t>
      </w:r>
      <w:r w:rsidR="00B11C2D" w:rsidRPr="00E23F7F">
        <w:rPr>
          <w:szCs w:val="28"/>
        </w:rPr>
        <w:t xml:space="preserve"> г. </w:t>
      </w:r>
    </w:p>
    <w:p w:rsidR="00B11C2D" w:rsidRPr="00E23F7F" w:rsidRDefault="00B11C2D" w:rsidP="00B11C2D">
      <w:pPr>
        <w:pStyle w:val="2"/>
        <w:ind w:left="284"/>
        <w:rPr>
          <w:rFonts w:ascii="Times New Roman" w:hAnsi="Times New Roman" w:cs="Times New Roman"/>
          <w:b w:val="0"/>
          <w:lang w:val="ru-RU"/>
        </w:rPr>
      </w:pPr>
    </w:p>
    <w:p w:rsidR="00B11C2D" w:rsidRDefault="00B11C2D" w:rsidP="00B11C2D">
      <w:pPr>
        <w:pStyle w:val="a9"/>
        <w:suppressAutoHyphens/>
        <w:ind w:left="284" w:firstLine="0"/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B11C2D" w:rsidRDefault="00B11C2D" w:rsidP="00B11C2D">
      <w:pPr>
        <w:pStyle w:val="a9"/>
        <w:suppressAutoHyphens/>
        <w:ind w:left="284" w:firstLine="0"/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B11C2D" w:rsidRDefault="00921771" w:rsidP="00B11C2D">
      <w:pPr>
        <w:pStyle w:val="a9"/>
        <w:suppressAutoHyphens/>
        <w:ind w:left="284" w:firstLine="0"/>
        <w:jc w:val="center"/>
        <w:rPr>
          <w:rFonts w:ascii="Times New Roman" w:eastAsia="Batang" w:hAnsi="Times New Roman"/>
          <w:b/>
          <w:sz w:val="28"/>
          <w:szCs w:val="28"/>
          <w:lang w:val="ru-RU"/>
        </w:rPr>
      </w:pPr>
      <w:r>
        <w:rPr>
          <w:rFonts w:ascii="Times New Roman" w:eastAsia="Batang" w:hAnsi="Times New Roman"/>
          <w:b/>
          <w:sz w:val="28"/>
          <w:szCs w:val="28"/>
          <w:lang w:val="ru-RU"/>
        </w:rPr>
        <w:t xml:space="preserve">          </w:t>
      </w:r>
      <w:r w:rsidR="00B11C2D">
        <w:rPr>
          <w:rFonts w:ascii="Times New Roman" w:eastAsia="Batang" w:hAnsi="Times New Roman"/>
          <w:b/>
          <w:sz w:val="28"/>
          <w:szCs w:val="28"/>
          <w:lang w:val="ru-RU"/>
        </w:rPr>
        <w:t>Конкурсная документация</w:t>
      </w:r>
    </w:p>
    <w:p w:rsidR="00B11C2D" w:rsidRDefault="00B11C2D" w:rsidP="00B11C2D">
      <w:pPr>
        <w:pStyle w:val="s13"/>
        <w:shd w:val="clear" w:color="auto" w:fill="FFFFFF"/>
        <w:ind w:left="284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регламентирующая порядок проведения открытого конкурса по отбору управляющей организации для управления многоквартирными домами Октябрьского, </w:t>
      </w:r>
      <w:r>
        <w:rPr>
          <w:color w:val="000000"/>
          <w:sz w:val="28"/>
          <w:szCs w:val="28"/>
        </w:rPr>
        <w:t xml:space="preserve">Майского сельского поселения, </w:t>
      </w:r>
      <w:proofErr w:type="spellStart"/>
      <w:r>
        <w:rPr>
          <w:color w:val="000000"/>
          <w:sz w:val="28"/>
          <w:szCs w:val="28"/>
        </w:rPr>
        <w:t>Куртатского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</w:t>
      </w:r>
      <w:proofErr w:type="spellStart"/>
      <w:r>
        <w:rPr>
          <w:color w:val="000000"/>
          <w:sz w:val="28"/>
          <w:szCs w:val="28"/>
        </w:rPr>
        <w:t>Донгаронского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</w:t>
      </w:r>
      <w:proofErr w:type="spellStart"/>
      <w:r>
        <w:rPr>
          <w:color w:val="000000"/>
          <w:sz w:val="28"/>
          <w:szCs w:val="28"/>
        </w:rPr>
        <w:t>Ногирского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</w:t>
      </w:r>
      <w:proofErr w:type="spellStart"/>
      <w:r>
        <w:rPr>
          <w:color w:val="000000"/>
          <w:sz w:val="28"/>
          <w:szCs w:val="28"/>
        </w:rPr>
        <w:t>Кармадонского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3400D8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Ирского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Михайловского сельского поселения, </w:t>
      </w:r>
      <w:proofErr w:type="spellStart"/>
      <w:r>
        <w:rPr>
          <w:color w:val="000000"/>
          <w:sz w:val="28"/>
          <w:szCs w:val="28"/>
        </w:rPr>
        <w:t>А</w:t>
      </w:r>
      <w:r w:rsidR="00A5553D">
        <w:rPr>
          <w:color w:val="000000"/>
          <w:sz w:val="28"/>
          <w:szCs w:val="28"/>
        </w:rPr>
        <w:t>рхонского</w:t>
      </w:r>
      <w:proofErr w:type="spellEnd"/>
      <w:r w:rsidR="00A5553D">
        <w:rPr>
          <w:color w:val="000000"/>
          <w:sz w:val="28"/>
          <w:szCs w:val="28"/>
        </w:rPr>
        <w:t xml:space="preserve"> сельского поселения , </w:t>
      </w:r>
      <w:r w:rsidR="003400D8">
        <w:rPr>
          <w:color w:val="000000"/>
          <w:sz w:val="28"/>
          <w:szCs w:val="28"/>
        </w:rPr>
        <w:t xml:space="preserve"> </w:t>
      </w:r>
      <w:proofErr w:type="spellStart"/>
      <w:r w:rsidR="00921771">
        <w:rPr>
          <w:color w:val="000000"/>
          <w:sz w:val="28"/>
          <w:szCs w:val="28"/>
        </w:rPr>
        <w:t>Гизельского</w:t>
      </w:r>
      <w:proofErr w:type="spellEnd"/>
      <w:r w:rsidR="004933F7">
        <w:rPr>
          <w:color w:val="000000"/>
          <w:sz w:val="28"/>
          <w:szCs w:val="28"/>
        </w:rPr>
        <w:t xml:space="preserve"> сельского  поселения </w:t>
      </w:r>
      <w:r w:rsidR="00921771">
        <w:rPr>
          <w:color w:val="000000"/>
          <w:sz w:val="28"/>
          <w:szCs w:val="28"/>
        </w:rPr>
        <w:t xml:space="preserve">  </w:t>
      </w:r>
      <w:r w:rsidR="004933F7">
        <w:rPr>
          <w:color w:val="000000"/>
          <w:sz w:val="28"/>
          <w:szCs w:val="28"/>
        </w:rPr>
        <w:t xml:space="preserve"> </w:t>
      </w:r>
      <w:r w:rsidR="00921771">
        <w:rPr>
          <w:color w:val="000000"/>
          <w:sz w:val="28"/>
          <w:szCs w:val="28"/>
        </w:rPr>
        <w:t xml:space="preserve">и </w:t>
      </w:r>
      <w:r w:rsidR="00A5553D">
        <w:rPr>
          <w:color w:val="000000"/>
          <w:sz w:val="28"/>
          <w:szCs w:val="28"/>
        </w:rPr>
        <w:t xml:space="preserve">  </w:t>
      </w:r>
      <w:r w:rsidR="003400D8">
        <w:rPr>
          <w:color w:val="000000"/>
          <w:sz w:val="28"/>
          <w:szCs w:val="28"/>
        </w:rPr>
        <w:t xml:space="preserve">                                    </w:t>
      </w:r>
      <w:r w:rsidR="00A5553D">
        <w:rPr>
          <w:color w:val="000000"/>
          <w:sz w:val="28"/>
          <w:szCs w:val="28"/>
        </w:rPr>
        <w:t>пос. Первомайский</w:t>
      </w:r>
      <w:r w:rsidR="00921771" w:rsidRPr="00921771">
        <w:rPr>
          <w:color w:val="000000"/>
          <w:sz w:val="28"/>
          <w:szCs w:val="28"/>
        </w:rPr>
        <w:t xml:space="preserve"> </w:t>
      </w:r>
      <w:r w:rsidR="00921771">
        <w:rPr>
          <w:color w:val="000000"/>
          <w:sz w:val="28"/>
          <w:szCs w:val="28"/>
        </w:rPr>
        <w:t xml:space="preserve"> Пригородного района     РСО – Алания,</w:t>
      </w: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</w:p>
    <w:p w:rsidR="00B11C2D" w:rsidRDefault="00B11C2D" w:rsidP="00B11C2D">
      <w:pPr>
        <w:suppressAutoHyphens/>
        <w:rPr>
          <w:szCs w:val="28"/>
        </w:rPr>
      </w:pPr>
    </w:p>
    <w:p w:rsidR="00B11C2D" w:rsidRDefault="00B11C2D" w:rsidP="00B11C2D">
      <w:pPr>
        <w:suppressAutoHyphens/>
        <w:ind w:left="284"/>
        <w:jc w:val="center"/>
        <w:rPr>
          <w:szCs w:val="28"/>
        </w:rPr>
      </w:pPr>
      <w:proofErr w:type="spellStart"/>
      <w:r>
        <w:rPr>
          <w:szCs w:val="28"/>
        </w:rPr>
        <w:t>с.Октябрьское</w:t>
      </w:r>
      <w:proofErr w:type="spellEnd"/>
    </w:p>
    <w:p w:rsidR="00B11C2D" w:rsidRDefault="004933F7" w:rsidP="00B11C2D">
      <w:pPr>
        <w:suppressAutoHyphens/>
        <w:ind w:left="5529"/>
        <w:rPr>
          <w:szCs w:val="28"/>
        </w:rPr>
      </w:pPr>
      <w:r>
        <w:rPr>
          <w:szCs w:val="28"/>
        </w:rPr>
        <w:t>2024</w:t>
      </w:r>
      <w:r w:rsidR="00B11C2D">
        <w:rPr>
          <w:szCs w:val="28"/>
        </w:rPr>
        <w:t>г.</w:t>
      </w:r>
    </w:p>
    <w:p w:rsidR="00B11C2D" w:rsidRDefault="00B11C2D" w:rsidP="00B11C2D">
      <w:pPr>
        <w:rPr>
          <w:b/>
          <w:bCs/>
          <w:color w:val="000000"/>
          <w:szCs w:val="28"/>
        </w:rPr>
        <w:sectPr w:rsidR="00B11C2D">
          <w:pgSz w:w="11906" w:h="16838"/>
          <w:pgMar w:top="142" w:right="566" w:bottom="720" w:left="238" w:header="709" w:footer="709" w:gutter="0"/>
          <w:cols w:space="720"/>
        </w:sectPr>
      </w:pPr>
    </w:p>
    <w:p w:rsidR="00B11C2D" w:rsidRDefault="00B11C2D" w:rsidP="00B11C2D">
      <w:pPr>
        <w:rPr>
          <w:szCs w:val="28"/>
        </w:rPr>
      </w:pPr>
    </w:p>
    <w:p w:rsidR="005F52F0" w:rsidRPr="005F52F0" w:rsidRDefault="005F52F0" w:rsidP="005F52F0">
      <w:pPr>
        <w:jc w:val="center"/>
        <w:rPr>
          <w:sz w:val="24"/>
        </w:rPr>
      </w:pPr>
      <w:r w:rsidRPr="005F52F0">
        <w:rPr>
          <w:sz w:val="24"/>
        </w:rPr>
        <w:t>А к т</w:t>
      </w:r>
    </w:p>
    <w:p w:rsidR="005F52F0" w:rsidRPr="005F52F0" w:rsidRDefault="005F52F0" w:rsidP="005F52F0">
      <w:pPr>
        <w:jc w:val="center"/>
        <w:rPr>
          <w:sz w:val="24"/>
        </w:rPr>
      </w:pPr>
      <w:r w:rsidRPr="005F52F0">
        <w:rPr>
          <w:sz w:val="24"/>
        </w:rPr>
        <w:t>о состоянии общего имущества собственников помещений в</w:t>
      </w:r>
    </w:p>
    <w:p w:rsidR="005F52F0" w:rsidRPr="005F52F0" w:rsidRDefault="005F52F0" w:rsidP="005F52F0">
      <w:pPr>
        <w:jc w:val="center"/>
        <w:rPr>
          <w:sz w:val="24"/>
        </w:rPr>
      </w:pPr>
      <w:r w:rsidRPr="005F52F0">
        <w:rPr>
          <w:sz w:val="24"/>
        </w:rPr>
        <w:t>многоквартирном доме, являющегося объектом конкурса</w:t>
      </w:r>
    </w:p>
    <w:p w:rsidR="005F52F0" w:rsidRPr="005F52F0" w:rsidRDefault="005F52F0" w:rsidP="005F52F0">
      <w:pPr>
        <w:jc w:val="center"/>
        <w:rPr>
          <w:sz w:val="24"/>
        </w:rPr>
      </w:pPr>
      <w:r w:rsidRPr="005F52F0">
        <w:rPr>
          <w:sz w:val="24"/>
        </w:rPr>
        <w:t>1. Общие сведения о многоквартирных домах</w:t>
      </w:r>
    </w:p>
    <w:p w:rsidR="00B11C2D" w:rsidRDefault="00B11C2D" w:rsidP="00B11C2D">
      <w:pPr>
        <w:jc w:val="center"/>
        <w:rPr>
          <w:sz w:val="24"/>
        </w:rPr>
      </w:pPr>
    </w:p>
    <w:tbl>
      <w:tblPr>
        <w:tblpPr w:leftFromText="180" w:rightFromText="180" w:vertAnchor="text" w:horzAnchor="margin" w:tblpY="466"/>
        <w:tblOverlap w:val="never"/>
        <w:tblW w:w="53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1518"/>
        <w:gridCol w:w="546"/>
        <w:gridCol w:w="629"/>
        <w:gridCol w:w="973"/>
        <w:gridCol w:w="576"/>
        <w:gridCol w:w="529"/>
        <w:gridCol w:w="275"/>
        <w:gridCol w:w="162"/>
        <w:gridCol w:w="433"/>
        <w:gridCol w:w="576"/>
        <w:gridCol w:w="582"/>
        <w:gridCol w:w="470"/>
        <w:gridCol w:w="96"/>
        <w:gridCol w:w="433"/>
        <w:gridCol w:w="582"/>
        <w:gridCol w:w="582"/>
        <w:gridCol w:w="93"/>
        <w:gridCol w:w="956"/>
        <w:gridCol w:w="99"/>
        <w:gridCol w:w="741"/>
        <w:gridCol w:w="890"/>
        <w:gridCol w:w="844"/>
        <w:gridCol w:w="619"/>
        <w:gridCol w:w="890"/>
        <w:gridCol w:w="622"/>
        <w:gridCol w:w="708"/>
        <w:gridCol w:w="672"/>
      </w:tblGrid>
      <w:tr w:rsidR="00A727AB" w:rsidTr="00A727AB">
        <w:trPr>
          <w:trHeight w:val="421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tabs>
                <w:tab w:val="left" w:pos="0"/>
              </w:tabs>
              <w:ind w:left="46" w:right="33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                  Название улицы</w:t>
            </w:r>
          </w:p>
        </w:tc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5D3F42" w:rsidRDefault="005D3F42" w:rsidP="005D3F42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дома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Корпус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Степень фактического износа</w:t>
            </w:r>
          </w:p>
        </w:tc>
        <w:tc>
          <w:tcPr>
            <w:tcW w:w="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этажей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подвала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цокольного этажа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мансарды</w:t>
            </w:r>
          </w:p>
        </w:tc>
        <w:tc>
          <w:tcPr>
            <w:tcW w:w="1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мезонина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квартир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Строительный объем, куб. м</w:t>
            </w:r>
          </w:p>
        </w:tc>
        <w:tc>
          <w:tcPr>
            <w:tcW w:w="19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Площадь: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3F42" w:rsidRDefault="005D3F42" w:rsidP="005D3F4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A727AB" w:rsidTr="00A727AB">
        <w:trPr>
          <w:trHeight w:val="386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Cs/>
                <w:sz w:val="18"/>
                <w:szCs w:val="18"/>
              </w:rPr>
            </w:pPr>
          </w:p>
        </w:tc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Cs/>
                <w:sz w:val="18"/>
                <w:szCs w:val="18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помещений (общая площадь квартир), кв. м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лестниц, шт.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Уборочная площадь общих коридоров, </w:t>
            </w:r>
          </w:p>
          <w:p w:rsidR="005D3F42" w:rsidRDefault="005D3F42" w:rsidP="005D3F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42" w:rsidRDefault="005D3F42" w:rsidP="005D3F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8"/>
                <w:szCs w:val="18"/>
              </w:rPr>
            </w:pPr>
          </w:p>
        </w:tc>
      </w:tr>
      <w:tr w:rsidR="00A727AB" w:rsidTr="00A727AB">
        <w:trPr>
          <w:trHeight w:val="22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5D3F42" w:rsidTr="00A727AB">
        <w:trPr>
          <w:trHeight w:val="225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сел. Михайловское</w:t>
            </w: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Ф. Ярового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21496,3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3844,2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2064,7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490D29" w:rsidP="00AA7314">
            <w:pPr>
              <w:pStyle w:val="xl44"/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Ул.Вильямса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10983,2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2401,0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490D29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ул.Плиева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21502,0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3739,4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1845,0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490D29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ул.Плиева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2867,0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402A61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2270</w:t>
            </w:r>
            <w:r w:rsidR="005D3F42">
              <w:rPr>
                <w:sz w:val="16"/>
                <w:szCs w:val="16"/>
              </w:rPr>
              <w:t>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490D29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ул.Плиева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19920,0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ул.Плиева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14736,0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Степная 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«а»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14392,0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2385,3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Строителя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13698,2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2401,0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1340,6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214,3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214,3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Строителя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15128,5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2832,0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2569,9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309,6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309,6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Строителя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14800,0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1718,0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ул.Строителя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19955,0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1889,0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ул.Строителя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21490,2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3871,0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ул.Студенческая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14800,0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ул.Р.Люксембург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11052,0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1352,2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spellStart"/>
            <w:r>
              <w:rPr>
                <w:sz w:val="16"/>
                <w:szCs w:val="16"/>
              </w:rPr>
              <w:t>Алханчуртская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7368,3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1154,1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AA7314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roofErr w:type="spellStart"/>
            <w:r>
              <w:rPr>
                <w:sz w:val="16"/>
                <w:szCs w:val="16"/>
              </w:rPr>
              <w:t>ул.Алханчуртская</w:t>
            </w:r>
            <w:proofErr w:type="spellEnd"/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2456,4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</w:tr>
      <w:tr w:rsidR="00A727AB" w:rsidTr="00A727AB">
        <w:trPr>
          <w:trHeight w:val="25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42" w:rsidRDefault="005D3F42" w:rsidP="005D3F42">
            <w:pPr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5D3F42" w:rsidP="005D3F42">
            <w:pPr>
              <w:rPr>
                <w:sz w:val="2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381C82" w:rsidP="005D3F4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42" w:rsidRDefault="005D3F42" w:rsidP="005D3F42">
            <w:pPr>
              <w:jc w:val="center"/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381C82" w:rsidP="005D3F4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38782,5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381C82" w:rsidP="005D3F4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25465,5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A727AB" w:rsidP="005D3F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381C82" w:rsidP="005D3F4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4025,6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42" w:rsidRDefault="00667972" w:rsidP="005D3F4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4025</w:t>
            </w:r>
            <w:r w:rsidR="00381C82">
              <w:rPr>
                <w:b/>
                <w:sz w:val="16"/>
                <w:szCs w:val="16"/>
              </w:rPr>
              <w:t>,6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42" w:rsidRDefault="005D3F42" w:rsidP="005D3F42">
            <w:pPr>
              <w:jc w:val="center"/>
              <w:rPr>
                <w:b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42" w:rsidRDefault="005D3F42" w:rsidP="005D3F42">
            <w:pPr>
              <w:rPr>
                <w:b/>
                <w:sz w:val="16"/>
                <w:szCs w:val="16"/>
              </w:rPr>
            </w:pPr>
          </w:p>
        </w:tc>
      </w:tr>
    </w:tbl>
    <w:p w:rsidR="00B11C2D" w:rsidRDefault="00B11C2D" w:rsidP="00B11C2D">
      <w:pPr>
        <w:rPr>
          <w:sz w:val="24"/>
        </w:rPr>
      </w:pPr>
      <w:r>
        <w:rPr>
          <w:sz w:val="24"/>
        </w:rPr>
        <w:t>ЛОТ 1</w:t>
      </w: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A0320E" w:rsidRDefault="00A0320E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  <w:r>
        <w:rPr>
          <w:szCs w:val="28"/>
        </w:rPr>
        <w:t>ЛОТ № 2</w:t>
      </w:r>
    </w:p>
    <w:tbl>
      <w:tblPr>
        <w:tblpPr w:leftFromText="180" w:rightFromText="180" w:vertAnchor="text" w:horzAnchor="margin" w:tblpX="-355" w:tblpY="192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360"/>
        <w:gridCol w:w="782"/>
        <w:gridCol w:w="983"/>
        <w:gridCol w:w="748"/>
        <w:gridCol w:w="575"/>
        <w:gridCol w:w="498"/>
        <w:gridCol w:w="363"/>
        <w:gridCol w:w="485"/>
        <w:gridCol w:w="578"/>
        <w:gridCol w:w="578"/>
        <w:gridCol w:w="575"/>
        <w:gridCol w:w="578"/>
        <w:gridCol w:w="578"/>
        <w:gridCol w:w="633"/>
        <w:gridCol w:w="772"/>
        <w:gridCol w:w="578"/>
        <w:gridCol w:w="789"/>
        <w:gridCol w:w="1073"/>
        <w:gridCol w:w="768"/>
        <w:gridCol w:w="883"/>
        <w:gridCol w:w="758"/>
        <w:gridCol w:w="862"/>
        <w:gridCol w:w="1149"/>
      </w:tblGrid>
      <w:tr w:rsidR="008643EA" w:rsidTr="00AD48B4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AD48B4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1340"/>
        <w:gridCol w:w="746"/>
        <w:gridCol w:w="1062"/>
        <w:gridCol w:w="757"/>
        <w:gridCol w:w="607"/>
        <w:gridCol w:w="458"/>
        <w:gridCol w:w="146"/>
        <w:gridCol w:w="305"/>
        <w:gridCol w:w="153"/>
        <w:gridCol w:w="302"/>
        <w:gridCol w:w="607"/>
        <w:gridCol w:w="455"/>
        <w:gridCol w:w="607"/>
        <w:gridCol w:w="604"/>
        <w:gridCol w:w="607"/>
        <w:gridCol w:w="604"/>
        <w:gridCol w:w="760"/>
        <w:gridCol w:w="604"/>
        <w:gridCol w:w="767"/>
        <w:gridCol w:w="1062"/>
        <w:gridCol w:w="757"/>
        <w:gridCol w:w="909"/>
        <w:gridCol w:w="757"/>
        <w:gridCol w:w="838"/>
        <w:gridCol w:w="811"/>
      </w:tblGrid>
      <w:tr w:rsidR="008643EA" w:rsidTr="00925333">
        <w:trPr>
          <w:trHeight w:val="22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925333">
        <w:trPr>
          <w:trHeight w:val="22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сел. Майское</w:t>
            </w:r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ул.Коммунальная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3684,9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1297,5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1002,4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ул.Коммунальная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4731,0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706,9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ул.Центральная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48963,9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605,0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495,3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Заводская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828,0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ул.Коммунальная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3070,0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Юбилейная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2718,0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2732,1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925333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: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6667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9225,4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666763" w:rsidP="009253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6842,2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 w:rsidP="009253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1073,2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9253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5333" w:rsidP="009253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1073,2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5D3F42" w:rsidRDefault="005D3F42" w:rsidP="00B11C2D">
      <w:pPr>
        <w:rPr>
          <w:szCs w:val="28"/>
        </w:rPr>
      </w:pPr>
    </w:p>
    <w:p w:rsidR="005D3F42" w:rsidRDefault="005D3F42" w:rsidP="00B11C2D">
      <w:pPr>
        <w:rPr>
          <w:szCs w:val="28"/>
        </w:rPr>
      </w:pPr>
    </w:p>
    <w:p w:rsidR="00921771" w:rsidRDefault="00921771" w:rsidP="00B11C2D">
      <w:pPr>
        <w:rPr>
          <w:szCs w:val="28"/>
        </w:rPr>
      </w:pPr>
    </w:p>
    <w:p w:rsidR="00921771" w:rsidRDefault="00921771" w:rsidP="00B11C2D">
      <w:pPr>
        <w:rPr>
          <w:szCs w:val="28"/>
        </w:rPr>
      </w:pPr>
    </w:p>
    <w:p w:rsidR="00921771" w:rsidRDefault="00921771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  <w:r>
        <w:rPr>
          <w:szCs w:val="28"/>
        </w:rPr>
        <w:t>ЛОТ №3</w:t>
      </w:r>
    </w:p>
    <w:tbl>
      <w:tblPr>
        <w:tblpPr w:leftFromText="180" w:rightFromText="180" w:vertAnchor="text" w:horzAnchor="margin" w:tblpX="-355" w:tblpY="192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612"/>
        <w:gridCol w:w="533"/>
        <w:gridCol w:w="983"/>
        <w:gridCol w:w="748"/>
        <w:gridCol w:w="575"/>
        <w:gridCol w:w="419"/>
        <w:gridCol w:w="443"/>
        <w:gridCol w:w="485"/>
        <w:gridCol w:w="578"/>
        <w:gridCol w:w="578"/>
        <w:gridCol w:w="575"/>
        <w:gridCol w:w="578"/>
        <w:gridCol w:w="578"/>
        <w:gridCol w:w="633"/>
        <w:gridCol w:w="772"/>
        <w:gridCol w:w="578"/>
        <w:gridCol w:w="865"/>
        <w:gridCol w:w="997"/>
        <w:gridCol w:w="768"/>
        <w:gridCol w:w="962"/>
        <w:gridCol w:w="768"/>
        <w:gridCol w:w="1153"/>
        <w:gridCol w:w="765"/>
      </w:tblGrid>
      <w:tr w:rsidR="008643EA" w:rsidTr="00B11C2D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9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B11C2D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359"/>
        <w:gridCol w:w="249"/>
        <w:gridCol w:w="533"/>
        <w:gridCol w:w="983"/>
        <w:gridCol w:w="748"/>
        <w:gridCol w:w="575"/>
        <w:gridCol w:w="419"/>
        <w:gridCol w:w="440"/>
        <w:gridCol w:w="526"/>
        <w:gridCol w:w="540"/>
        <w:gridCol w:w="575"/>
        <w:gridCol w:w="578"/>
        <w:gridCol w:w="578"/>
        <w:gridCol w:w="575"/>
        <w:gridCol w:w="637"/>
        <w:gridCol w:w="772"/>
        <w:gridCol w:w="578"/>
        <w:gridCol w:w="865"/>
        <w:gridCol w:w="941"/>
        <w:gridCol w:w="824"/>
        <w:gridCol w:w="962"/>
        <w:gridCol w:w="768"/>
        <w:gridCol w:w="772"/>
        <w:gridCol w:w="1149"/>
      </w:tblGrid>
      <w:tr w:rsidR="008643EA" w:rsidTr="00AD48B4">
        <w:trPr>
          <w:trHeight w:val="22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B11C2D">
        <w:trPr>
          <w:trHeight w:val="225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E6B8C">
            <w:pPr>
              <w:tabs>
                <w:tab w:val="left" w:pos="17010"/>
                <w:tab w:val="left" w:pos="1715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сел.  </w:t>
            </w:r>
            <w:r w:rsidR="00AE6B8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E6B8C">
              <w:rPr>
                <w:b/>
                <w:sz w:val="20"/>
                <w:szCs w:val="20"/>
              </w:rPr>
              <w:t>Куртат</w:t>
            </w:r>
            <w:proofErr w:type="spellEnd"/>
            <w:r w:rsidR="00AE6B8C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Дачное</w:t>
            </w:r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AD48B4">
        <w:trPr>
          <w:trHeight w:val="25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ул.Лесная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9715,3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3736,3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1732,5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ул.Лесная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1617,4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1300,0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ул.Степная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5557,0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1060,8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50 лет Октября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2354,0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587,2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489,2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Итого;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7001,7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4247,1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6667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438,0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583,2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583,2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  <w:r>
        <w:rPr>
          <w:szCs w:val="28"/>
        </w:rPr>
        <w:t>ЛОТ №4</w:t>
      </w:r>
    </w:p>
    <w:tbl>
      <w:tblPr>
        <w:tblpPr w:leftFromText="180" w:rightFromText="180" w:vertAnchor="text" w:horzAnchor="margin" w:tblpX="-355" w:tblpY="192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765"/>
        <w:gridCol w:w="606"/>
        <w:gridCol w:w="761"/>
        <w:gridCol w:w="748"/>
        <w:gridCol w:w="575"/>
        <w:gridCol w:w="419"/>
        <w:gridCol w:w="443"/>
        <w:gridCol w:w="485"/>
        <w:gridCol w:w="578"/>
        <w:gridCol w:w="578"/>
        <w:gridCol w:w="575"/>
        <w:gridCol w:w="578"/>
        <w:gridCol w:w="578"/>
        <w:gridCol w:w="633"/>
        <w:gridCol w:w="772"/>
        <w:gridCol w:w="578"/>
        <w:gridCol w:w="865"/>
        <w:gridCol w:w="997"/>
        <w:gridCol w:w="768"/>
        <w:gridCol w:w="962"/>
        <w:gridCol w:w="768"/>
        <w:gridCol w:w="765"/>
        <w:gridCol w:w="1149"/>
      </w:tblGrid>
      <w:tr w:rsidR="008643EA" w:rsidTr="00AD48B4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8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AD48B4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"/>
        <w:gridCol w:w="1779"/>
        <w:gridCol w:w="606"/>
        <w:gridCol w:w="761"/>
        <w:gridCol w:w="751"/>
        <w:gridCol w:w="606"/>
        <w:gridCol w:w="453"/>
        <w:gridCol w:w="301"/>
        <w:gridCol w:w="609"/>
        <w:gridCol w:w="450"/>
        <w:gridCol w:w="606"/>
        <w:gridCol w:w="606"/>
        <w:gridCol w:w="606"/>
        <w:gridCol w:w="606"/>
        <w:gridCol w:w="609"/>
        <w:gridCol w:w="754"/>
        <w:gridCol w:w="682"/>
        <w:gridCol w:w="851"/>
        <w:gridCol w:w="928"/>
        <w:gridCol w:w="810"/>
        <w:gridCol w:w="948"/>
        <w:gridCol w:w="754"/>
        <w:gridCol w:w="876"/>
        <w:gridCol w:w="1007"/>
      </w:tblGrid>
      <w:tr w:rsidR="008643EA" w:rsidTr="00AD48B4">
        <w:trPr>
          <w:trHeight w:val="22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B11C2D">
        <w:trPr>
          <w:trHeight w:val="22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сел. Ир</w:t>
            </w:r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AD48B4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ул.Интернациональная</w:t>
            </w:r>
            <w:proofErr w:type="spellEnd"/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2393,5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586,4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 w:rsidP="009253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1771" w:rsidP="009217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 w:rsidR="00EC62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1771" w:rsidP="009217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586,4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17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271,5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1771" w:rsidP="009253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9217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921771" w:rsidP="009217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64,8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  <w:r>
        <w:rPr>
          <w:szCs w:val="28"/>
        </w:rPr>
        <w:t>ЛОТ №5</w:t>
      </w:r>
    </w:p>
    <w:tbl>
      <w:tblPr>
        <w:tblpPr w:leftFromText="180" w:rightFromText="180" w:vertAnchor="text" w:horzAnchor="margin" w:tblpX="-355" w:tblpY="192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765"/>
        <w:gridCol w:w="606"/>
        <w:gridCol w:w="761"/>
        <w:gridCol w:w="748"/>
        <w:gridCol w:w="575"/>
        <w:gridCol w:w="419"/>
        <w:gridCol w:w="443"/>
        <w:gridCol w:w="485"/>
        <w:gridCol w:w="578"/>
        <w:gridCol w:w="578"/>
        <w:gridCol w:w="575"/>
        <w:gridCol w:w="578"/>
        <w:gridCol w:w="578"/>
        <w:gridCol w:w="633"/>
        <w:gridCol w:w="772"/>
        <w:gridCol w:w="578"/>
        <w:gridCol w:w="865"/>
        <w:gridCol w:w="997"/>
        <w:gridCol w:w="768"/>
        <w:gridCol w:w="962"/>
        <w:gridCol w:w="768"/>
        <w:gridCol w:w="1153"/>
        <w:gridCol w:w="761"/>
      </w:tblGrid>
      <w:tr w:rsidR="008643EA" w:rsidTr="00B11C2D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9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B11C2D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"/>
        <w:gridCol w:w="1779"/>
        <w:gridCol w:w="606"/>
        <w:gridCol w:w="761"/>
        <w:gridCol w:w="751"/>
        <w:gridCol w:w="606"/>
        <w:gridCol w:w="453"/>
        <w:gridCol w:w="301"/>
        <w:gridCol w:w="609"/>
        <w:gridCol w:w="450"/>
        <w:gridCol w:w="606"/>
        <w:gridCol w:w="606"/>
        <w:gridCol w:w="606"/>
        <w:gridCol w:w="606"/>
        <w:gridCol w:w="609"/>
        <w:gridCol w:w="754"/>
        <w:gridCol w:w="682"/>
        <w:gridCol w:w="851"/>
        <w:gridCol w:w="928"/>
        <w:gridCol w:w="810"/>
        <w:gridCol w:w="948"/>
        <w:gridCol w:w="754"/>
        <w:gridCol w:w="1139"/>
        <w:gridCol w:w="744"/>
      </w:tblGrid>
      <w:tr w:rsidR="008643EA" w:rsidTr="00B11C2D">
        <w:trPr>
          <w:trHeight w:val="22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B11C2D">
        <w:trPr>
          <w:trHeight w:val="22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сел. </w:t>
            </w:r>
            <w:proofErr w:type="spellStart"/>
            <w:r>
              <w:rPr>
                <w:b/>
                <w:sz w:val="20"/>
                <w:szCs w:val="20"/>
              </w:rPr>
              <w:t>Донгарон</w:t>
            </w:r>
            <w:proofErr w:type="spellEnd"/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с.Донгарон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ул.Ср.Дачное</w:t>
            </w:r>
            <w:proofErr w:type="spellEnd"/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с.Донгарон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ул.Ср.Дачное</w:t>
            </w:r>
            <w:proofErr w:type="spellEnd"/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472,8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472,8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с.Донгарон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ул.Ср.Дачное</w:t>
            </w:r>
            <w:proofErr w:type="spellEnd"/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2290,8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1514,0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6667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165,3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171,3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171,3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925333" w:rsidRDefault="00925333" w:rsidP="00B11C2D">
      <w:pPr>
        <w:rPr>
          <w:szCs w:val="28"/>
        </w:rPr>
      </w:pPr>
    </w:p>
    <w:p w:rsidR="00925333" w:rsidRDefault="00925333" w:rsidP="00B11C2D">
      <w:pPr>
        <w:rPr>
          <w:szCs w:val="28"/>
        </w:rPr>
      </w:pPr>
    </w:p>
    <w:p w:rsidR="00925333" w:rsidRDefault="00925333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  <w:r>
        <w:rPr>
          <w:szCs w:val="28"/>
        </w:rPr>
        <w:t>ЛОТ №6</w:t>
      </w:r>
    </w:p>
    <w:tbl>
      <w:tblPr>
        <w:tblpPr w:leftFromText="180" w:rightFromText="180" w:vertAnchor="text" w:horzAnchor="margin" w:tblpX="-355" w:tblpY="192"/>
        <w:tblOverlap w:val="never"/>
        <w:tblW w:w="5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915"/>
        <w:gridCol w:w="754"/>
        <w:gridCol w:w="453"/>
        <w:gridCol w:w="758"/>
        <w:gridCol w:w="574"/>
        <w:gridCol w:w="419"/>
        <w:gridCol w:w="443"/>
        <w:gridCol w:w="484"/>
        <w:gridCol w:w="578"/>
        <w:gridCol w:w="578"/>
        <w:gridCol w:w="574"/>
        <w:gridCol w:w="578"/>
        <w:gridCol w:w="578"/>
        <w:gridCol w:w="633"/>
        <w:gridCol w:w="771"/>
        <w:gridCol w:w="578"/>
        <w:gridCol w:w="865"/>
        <w:gridCol w:w="996"/>
        <w:gridCol w:w="768"/>
        <w:gridCol w:w="962"/>
        <w:gridCol w:w="768"/>
        <w:gridCol w:w="1152"/>
        <w:gridCol w:w="758"/>
      </w:tblGrid>
      <w:tr w:rsidR="008643EA" w:rsidTr="00B11C2D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9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B11C2D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1948"/>
        <w:gridCol w:w="754"/>
        <w:gridCol w:w="457"/>
        <w:gridCol w:w="754"/>
        <w:gridCol w:w="605"/>
        <w:gridCol w:w="453"/>
        <w:gridCol w:w="453"/>
        <w:gridCol w:w="457"/>
        <w:gridCol w:w="453"/>
        <w:gridCol w:w="605"/>
        <w:gridCol w:w="605"/>
        <w:gridCol w:w="761"/>
        <w:gridCol w:w="588"/>
        <w:gridCol w:w="592"/>
        <w:gridCol w:w="640"/>
        <w:gridCol w:w="598"/>
        <w:gridCol w:w="709"/>
        <w:gridCol w:w="851"/>
        <w:gridCol w:w="1145"/>
        <w:gridCol w:w="934"/>
        <w:gridCol w:w="740"/>
        <w:gridCol w:w="723"/>
        <w:gridCol w:w="1142"/>
      </w:tblGrid>
      <w:tr w:rsidR="008643EA" w:rsidTr="00AD48B4">
        <w:trPr>
          <w:trHeight w:val="22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B11C2D">
        <w:trPr>
          <w:trHeight w:val="22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ст.Архонская</w:t>
            </w:r>
            <w:proofErr w:type="spellEnd"/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ст.Архонская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ул.Боровика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295,5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ст.Архонская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spellStart"/>
            <w:r>
              <w:rPr>
                <w:sz w:val="16"/>
                <w:szCs w:val="16"/>
              </w:rPr>
              <w:t>Казбекская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20,6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20,6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ст.Архонская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ул.Масленникова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26,6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26,6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ст.Архонская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ул.Масленникова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20,6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20,6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ст.Архонская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ул.Мира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20,8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20,8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ст.Архонская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ул.Партизанская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222,5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26,6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r>
              <w:rPr>
                <w:sz w:val="16"/>
                <w:szCs w:val="16"/>
              </w:rPr>
              <w:t>26,6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AD48B4">
        <w:trPr>
          <w:trHeight w:val="255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490D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666763">
              <w:rPr>
                <w:b/>
                <w:sz w:val="16"/>
                <w:szCs w:val="16"/>
              </w:rPr>
              <w:t>2</w:t>
            </w:r>
            <w:r w:rsidR="00FA5B1E">
              <w:rPr>
                <w:b/>
                <w:sz w:val="16"/>
                <w:szCs w:val="16"/>
              </w:rPr>
              <w:t xml:space="preserve"> </w:t>
            </w:r>
            <w:r w:rsidR="003E2972">
              <w:rPr>
                <w:b/>
                <w:sz w:val="16"/>
                <w:szCs w:val="16"/>
              </w:rPr>
              <w:t>51,7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4E08A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115,2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E74EF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115,2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 w:val="32"/>
          <w:szCs w:val="32"/>
        </w:rPr>
      </w:pPr>
    </w:p>
    <w:p w:rsidR="00D773C1" w:rsidRPr="00925333" w:rsidRDefault="00B11C2D" w:rsidP="00B11C2D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5333">
        <w:rPr>
          <w:sz w:val="32"/>
          <w:szCs w:val="32"/>
        </w:rPr>
        <w:t xml:space="preserve">                               </w:t>
      </w:r>
    </w:p>
    <w:p w:rsidR="00D773C1" w:rsidRDefault="00D773C1" w:rsidP="00B11C2D">
      <w:pPr>
        <w:rPr>
          <w:szCs w:val="28"/>
        </w:rPr>
      </w:pPr>
    </w:p>
    <w:p w:rsidR="00D773C1" w:rsidRDefault="00D773C1" w:rsidP="00B11C2D">
      <w:pPr>
        <w:rPr>
          <w:szCs w:val="28"/>
        </w:rPr>
      </w:pPr>
    </w:p>
    <w:p w:rsidR="00B11C2D" w:rsidRDefault="00925333" w:rsidP="00B11C2D">
      <w:pPr>
        <w:rPr>
          <w:szCs w:val="28"/>
        </w:rPr>
      </w:pPr>
      <w:r>
        <w:rPr>
          <w:szCs w:val="28"/>
        </w:rPr>
        <w:t>ЛОТ №7</w:t>
      </w:r>
    </w:p>
    <w:tbl>
      <w:tblPr>
        <w:tblpPr w:leftFromText="180" w:rightFromText="180" w:vertAnchor="text" w:horzAnchor="margin" w:tblpX="-355" w:tblpY="192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765"/>
        <w:gridCol w:w="606"/>
        <w:gridCol w:w="761"/>
        <w:gridCol w:w="748"/>
        <w:gridCol w:w="575"/>
        <w:gridCol w:w="419"/>
        <w:gridCol w:w="443"/>
        <w:gridCol w:w="485"/>
        <w:gridCol w:w="578"/>
        <w:gridCol w:w="578"/>
        <w:gridCol w:w="575"/>
        <w:gridCol w:w="578"/>
        <w:gridCol w:w="578"/>
        <w:gridCol w:w="633"/>
        <w:gridCol w:w="772"/>
        <w:gridCol w:w="578"/>
        <w:gridCol w:w="865"/>
        <w:gridCol w:w="997"/>
        <w:gridCol w:w="768"/>
        <w:gridCol w:w="962"/>
        <w:gridCol w:w="768"/>
        <w:gridCol w:w="1153"/>
        <w:gridCol w:w="761"/>
      </w:tblGrid>
      <w:tr w:rsidR="008643EA" w:rsidTr="00B11C2D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9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B11C2D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нежилых помещений (общая площадь нежил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"/>
        <w:gridCol w:w="1779"/>
        <w:gridCol w:w="606"/>
        <w:gridCol w:w="761"/>
        <w:gridCol w:w="751"/>
        <w:gridCol w:w="606"/>
        <w:gridCol w:w="453"/>
        <w:gridCol w:w="301"/>
        <w:gridCol w:w="609"/>
        <w:gridCol w:w="450"/>
        <w:gridCol w:w="606"/>
        <w:gridCol w:w="606"/>
        <w:gridCol w:w="606"/>
        <w:gridCol w:w="606"/>
        <w:gridCol w:w="609"/>
        <w:gridCol w:w="754"/>
        <w:gridCol w:w="682"/>
        <w:gridCol w:w="851"/>
        <w:gridCol w:w="928"/>
        <w:gridCol w:w="810"/>
        <w:gridCol w:w="948"/>
        <w:gridCol w:w="754"/>
        <w:gridCol w:w="1139"/>
        <w:gridCol w:w="744"/>
      </w:tblGrid>
      <w:tr w:rsidR="008643EA" w:rsidTr="00B11C2D">
        <w:trPr>
          <w:trHeight w:val="22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B11C2D">
        <w:trPr>
          <w:trHeight w:val="22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сел.Кармадон</w:t>
            </w:r>
            <w:proofErr w:type="spellEnd"/>
            <w:proofErr w:type="gramEnd"/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с.Кармадон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ул.У.С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Дзгоева</w:t>
            </w:r>
            <w:proofErr w:type="spellEnd"/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есть 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49400,0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3355,0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1608,2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 w:rsidP="00EC62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3355,0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1608,2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296,5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296,5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296,5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D773C1" w:rsidRDefault="00D773C1" w:rsidP="00B11C2D">
      <w:pPr>
        <w:rPr>
          <w:szCs w:val="28"/>
        </w:rPr>
      </w:pPr>
    </w:p>
    <w:p w:rsidR="00D773C1" w:rsidRDefault="00D773C1" w:rsidP="00B11C2D">
      <w:pPr>
        <w:rPr>
          <w:szCs w:val="28"/>
        </w:rPr>
      </w:pPr>
    </w:p>
    <w:p w:rsidR="00B11C2D" w:rsidRDefault="00925333" w:rsidP="00B11C2D">
      <w:pPr>
        <w:rPr>
          <w:szCs w:val="28"/>
        </w:rPr>
      </w:pPr>
      <w:r>
        <w:rPr>
          <w:szCs w:val="28"/>
        </w:rPr>
        <w:t>ЛОТ №8</w:t>
      </w:r>
    </w:p>
    <w:tbl>
      <w:tblPr>
        <w:tblpPr w:leftFromText="180" w:rightFromText="180" w:vertAnchor="text" w:horzAnchor="margin" w:tblpX="-355" w:tblpY="192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765"/>
        <w:gridCol w:w="606"/>
        <w:gridCol w:w="761"/>
        <w:gridCol w:w="748"/>
        <w:gridCol w:w="575"/>
        <w:gridCol w:w="419"/>
        <w:gridCol w:w="443"/>
        <w:gridCol w:w="485"/>
        <w:gridCol w:w="578"/>
        <w:gridCol w:w="578"/>
        <w:gridCol w:w="575"/>
        <w:gridCol w:w="578"/>
        <w:gridCol w:w="578"/>
        <w:gridCol w:w="633"/>
        <w:gridCol w:w="772"/>
        <w:gridCol w:w="578"/>
        <w:gridCol w:w="865"/>
        <w:gridCol w:w="997"/>
        <w:gridCol w:w="426"/>
        <w:gridCol w:w="1301"/>
        <w:gridCol w:w="768"/>
        <w:gridCol w:w="1156"/>
        <w:gridCol w:w="761"/>
      </w:tblGrid>
      <w:tr w:rsidR="008643EA" w:rsidTr="00AE6B8C">
        <w:trPr>
          <w:trHeight w:val="276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9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AE6B8C">
        <w:trPr>
          <w:trHeight w:val="5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</w:p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55" w:tblpY="-338"/>
        <w:tblOverlap w:val="never"/>
        <w:tblW w:w="5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"/>
        <w:gridCol w:w="1779"/>
        <w:gridCol w:w="606"/>
        <w:gridCol w:w="761"/>
        <w:gridCol w:w="751"/>
        <w:gridCol w:w="606"/>
        <w:gridCol w:w="453"/>
        <w:gridCol w:w="301"/>
        <w:gridCol w:w="609"/>
        <w:gridCol w:w="450"/>
        <w:gridCol w:w="606"/>
        <w:gridCol w:w="606"/>
        <w:gridCol w:w="606"/>
        <w:gridCol w:w="606"/>
        <w:gridCol w:w="609"/>
        <w:gridCol w:w="754"/>
        <w:gridCol w:w="682"/>
        <w:gridCol w:w="851"/>
        <w:gridCol w:w="928"/>
        <w:gridCol w:w="810"/>
        <w:gridCol w:w="948"/>
        <w:gridCol w:w="754"/>
        <w:gridCol w:w="1139"/>
        <w:gridCol w:w="744"/>
      </w:tblGrid>
      <w:tr w:rsidR="008643EA" w:rsidTr="00B11C2D">
        <w:trPr>
          <w:trHeight w:val="22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B11C2D" w:rsidTr="00B11C2D">
        <w:trPr>
          <w:trHeight w:val="22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сел. </w:t>
            </w:r>
            <w:proofErr w:type="spellStart"/>
            <w:r>
              <w:rPr>
                <w:b/>
                <w:sz w:val="20"/>
                <w:szCs w:val="20"/>
              </w:rPr>
              <w:t>Ногир</w:t>
            </w:r>
            <w:proofErr w:type="spellEnd"/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с.Ногир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Санакоева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208,6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256,0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208,6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47,4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47,4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B11C2D" w:rsidRDefault="00B11C2D" w:rsidP="00B11C2D">
      <w:pPr>
        <w:rPr>
          <w:sz w:val="32"/>
          <w:szCs w:val="32"/>
        </w:rPr>
      </w:pPr>
    </w:p>
    <w:p w:rsidR="00925333" w:rsidRDefault="00925333" w:rsidP="00B11C2D">
      <w:pPr>
        <w:rPr>
          <w:sz w:val="32"/>
          <w:szCs w:val="32"/>
        </w:rPr>
      </w:pPr>
    </w:p>
    <w:p w:rsidR="00925333" w:rsidRDefault="00925333" w:rsidP="00B11C2D">
      <w:pPr>
        <w:rPr>
          <w:sz w:val="32"/>
          <w:szCs w:val="32"/>
        </w:rPr>
      </w:pPr>
    </w:p>
    <w:p w:rsidR="00925333" w:rsidRDefault="00925333" w:rsidP="00B11C2D">
      <w:pPr>
        <w:rPr>
          <w:sz w:val="32"/>
          <w:szCs w:val="32"/>
        </w:rPr>
      </w:pPr>
    </w:p>
    <w:p w:rsidR="00925333" w:rsidRDefault="00925333" w:rsidP="00B11C2D">
      <w:pPr>
        <w:rPr>
          <w:sz w:val="32"/>
          <w:szCs w:val="32"/>
        </w:rPr>
      </w:pPr>
    </w:p>
    <w:p w:rsidR="00B11C2D" w:rsidRDefault="00B11C2D" w:rsidP="00B11C2D">
      <w:pPr>
        <w:rPr>
          <w:sz w:val="32"/>
          <w:szCs w:val="32"/>
        </w:rPr>
      </w:pPr>
    </w:p>
    <w:p w:rsidR="00B11C2D" w:rsidRDefault="00925333" w:rsidP="00B11C2D">
      <w:pPr>
        <w:rPr>
          <w:szCs w:val="28"/>
        </w:rPr>
      </w:pPr>
      <w:r>
        <w:rPr>
          <w:szCs w:val="28"/>
        </w:rPr>
        <w:t>ЛОТ № 9</w:t>
      </w:r>
    </w:p>
    <w:tbl>
      <w:tblPr>
        <w:tblpPr w:leftFromText="180" w:rightFromText="180" w:vertAnchor="text" w:horzAnchor="margin" w:tblpX="-355" w:tblpY="192"/>
        <w:tblOverlap w:val="never"/>
        <w:tblW w:w="5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1415"/>
        <w:gridCol w:w="785"/>
        <w:gridCol w:w="982"/>
        <w:gridCol w:w="747"/>
        <w:gridCol w:w="574"/>
        <w:gridCol w:w="419"/>
        <w:gridCol w:w="443"/>
        <w:gridCol w:w="484"/>
        <w:gridCol w:w="578"/>
        <w:gridCol w:w="578"/>
        <w:gridCol w:w="574"/>
        <w:gridCol w:w="578"/>
        <w:gridCol w:w="578"/>
        <w:gridCol w:w="633"/>
        <w:gridCol w:w="771"/>
        <w:gridCol w:w="578"/>
        <w:gridCol w:w="865"/>
        <w:gridCol w:w="996"/>
        <w:gridCol w:w="768"/>
        <w:gridCol w:w="962"/>
        <w:gridCol w:w="768"/>
        <w:gridCol w:w="969"/>
        <w:gridCol w:w="944"/>
      </w:tblGrid>
      <w:tr w:rsidR="008643EA" w:rsidTr="00B11C2D">
        <w:trPr>
          <w:trHeight w:val="276"/>
        </w:trPr>
        <w:tc>
          <w:tcPr>
            <w:tcW w:w="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tabs>
                <w:tab w:val="left" w:pos="0"/>
              </w:tabs>
              <w:ind w:left="46" w:right="3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Название улицы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</w:p>
          <w:p w:rsidR="00B11C2D" w:rsidRDefault="00B11C2D">
            <w:pPr>
              <w:pStyle w:val="ae"/>
              <w:ind w:left="2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дома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Корпус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фактического износа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подвала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цокольного этажа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мансарды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мезонина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ae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объем, куб. м</w:t>
            </w:r>
          </w:p>
        </w:tc>
        <w:tc>
          <w:tcPr>
            <w:tcW w:w="19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Площадь: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1C2D" w:rsidRDefault="00B11C2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B11C2D">
        <w:trPr>
          <w:trHeight w:val="4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жилых помещений (общая площадь квартир), кв. м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лестниц, шт.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лестниц (включая межквартирные лестничные площадки),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Уборочная площадь общих коридоров,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1C2D" w:rsidRDefault="00B11C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0"/>
                <w:szCs w:val="20"/>
              </w:rPr>
            </w:pPr>
          </w:p>
        </w:tc>
      </w:tr>
      <w:tr w:rsidR="008643EA" w:rsidTr="00B11C2D">
        <w:trPr>
          <w:trHeight w:val="53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</w:tbl>
    <w:p w:rsidR="00B11C2D" w:rsidRDefault="00B11C2D" w:rsidP="00B11C2D"/>
    <w:tbl>
      <w:tblPr>
        <w:tblpPr w:leftFromText="180" w:rightFromText="180" w:vertAnchor="text" w:horzAnchor="margin" w:tblpX="-345" w:tblpY="-338"/>
        <w:tblOverlap w:val="never"/>
        <w:tblW w:w="5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380"/>
        <w:gridCol w:w="749"/>
        <w:gridCol w:w="962"/>
        <w:gridCol w:w="722"/>
        <w:gridCol w:w="544"/>
        <w:gridCol w:w="407"/>
        <w:gridCol w:w="407"/>
        <w:gridCol w:w="468"/>
        <w:gridCol w:w="544"/>
        <w:gridCol w:w="564"/>
        <w:gridCol w:w="544"/>
        <w:gridCol w:w="557"/>
        <w:gridCol w:w="557"/>
        <w:gridCol w:w="605"/>
        <w:gridCol w:w="749"/>
        <w:gridCol w:w="557"/>
        <w:gridCol w:w="838"/>
        <w:gridCol w:w="962"/>
        <w:gridCol w:w="749"/>
        <w:gridCol w:w="934"/>
        <w:gridCol w:w="750"/>
        <w:gridCol w:w="935"/>
        <w:gridCol w:w="846"/>
      </w:tblGrid>
      <w:tr w:rsidR="00B11C2D" w:rsidTr="00B11C2D">
        <w:trPr>
          <w:trHeight w:val="276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сел. Октябрьское </w:t>
            </w:r>
          </w:p>
          <w:p w:rsidR="00B11C2D" w:rsidRDefault="00B11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roofErr w:type="spellStart"/>
            <w:r>
              <w:rPr>
                <w:sz w:val="16"/>
                <w:szCs w:val="16"/>
              </w:rPr>
              <w:t>ул.П.Тедеева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270,2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18834,0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3514,0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1801,3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spellStart"/>
            <w:r>
              <w:rPr>
                <w:sz w:val="16"/>
                <w:szCs w:val="16"/>
              </w:rPr>
              <w:t>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6800,3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1252,0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roofErr w:type="spellStart"/>
            <w:r>
              <w:rPr>
                <w:sz w:val="16"/>
                <w:szCs w:val="16"/>
              </w:rPr>
              <w:t>ул.П.Тедеева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1988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18850,0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3678,0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1820,1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15300,6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1159,5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ул.П.Тедева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15365,3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5365,,3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2016,9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A2728C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12356,0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1252,0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ул.П.Тедеева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1998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15420,0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2620,0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1156,0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ул.Маяковского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13461,6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2594,0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1702,0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Маяковского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«в»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14232,0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4143,3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3251,0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462,5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462,5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roofErr w:type="spellStart"/>
            <w:r>
              <w:rPr>
                <w:sz w:val="16"/>
                <w:szCs w:val="16"/>
              </w:rPr>
              <w:t>ул.Маяковского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«а»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1985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13260,0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3300,0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1786,0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roofErr w:type="spellStart"/>
            <w:r>
              <w:rPr>
                <w:sz w:val="16"/>
                <w:szCs w:val="16"/>
              </w:rPr>
              <w:t>ул.Маяковского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12147,6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2115,2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1062,4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ул.Гагарина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13102,1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2538,5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 w:rsidP="00A2728C">
            <w:pPr>
              <w:pStyle w:val="xl44"/>
              <w:numPr>
                <w:ilvl w:val="0"/>
                <w:numId w:val="5"/>
              </w:numPr>
              <w:spacing w:before="0" w:beforeAutospacing="0" w:after="0" w:afterAutospacing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ул.Коммунальная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D25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2482,0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426,0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483,3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D258E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643EA" w:rsidTr="00B11C2D">
        <w:trPr>
          <w:trHeight w:val="255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pStyle w:val="xl44"/>
              <w:spacing w:before="0" w:beforeAutospacing="0" w:after="0" w:afterAutospacing="0"/>
              <w:ind w:left="57"/>
              <w:jc w:val="left"/>
              <w:rPr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D332C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366</w:t>
            </w:r>
            <w:r w:rsidR="003E2972">
              <w:rPr>
                <w:b/>
                <w:sz w:val="16"/>
                <w:szCs w:val="16"/>
              </w:rPr>
              <w:t>66,3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21047,7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AB3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3E297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3511,4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3E29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3511,4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2D" w:rsidRDefault="00B11C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11C2D" w:rsidRDefault="00B11C2D" w:rsidP="00B11C2D">
      <w:pPr>
        <w:rPr>
          <w:szCs w:val="28"/>
        </w:rPr>
      </w:pPr>
    </w:p>
    <w:p w:rsidR="00B11C2D" w:rsidRDefault="00B11C2D" w:rsidP="00B11C2D">
      <w:pPr>
        <w:rPr>
          <w:szCs w:val="28"/>
        </w:rPr>
      </w:pPr>
    </w:p>
    <w:p w:rsidR="004933F7" w:rsidRDefault="004933F7" w:rsidP="00B11C2D">
      <w:pPr>
        <w:rPr>
          <w:szCs w:val="28"/>
        </w:rPr>
      </w:pPr>
    </w:p>
    <w:p w:rsidR="004933F7" w:rsidRDefault="004933F7" w:rsidP="00B11C2D">
      <w:pPr>
        <w:rPr>
          <w:szCs w:val="28"/>
        </w:rPr>
      </w:pPr>
    </w:p>
    <w:p w:rsidR="004933F7" w:rsidRDefault="004933F7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tbl>
      <w:tblPr>
        <w:tblpPr w:leftFromText="180" w:rightFromText="180" w:vertAnchor="text" w:horzAnchor="margin" w:tblpY="466"/>
        <w:tblOverlap w:val="never"/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1664"/>
        <w:gridCol w:w="602"/>
        <w:gridCol w:w="414"/>
        <w:gridCol w:w="973"/>
        <w:gridCol w:w="306"/>
        <w:gridCol w:w="411"/>
        <w:gridCol w:w="270"/>
        <w:gridCol w:w="164"/>
        <w:gridCol w:w="431"/>
        <w:gridCol w:w="572"/>
        <w:gridCol w:w="579"/>
        <w:gridCol w:w="467"/>
        <w:gridCol w:w="99"/>
        <w:gridCol w:w="431"/>
        <w:gridCol w:w="579"/>
        <w:gridCol w:w="631"/>
        <w:gridCol w:w="95"/>
        <w:gridCol w:w="960"/>
        <w:gridCol w:w="99"/>
        <w:gridCol w:w="736"/>
        <w:gridCol w:w="967"/>
        <w:gridCol w:w="756"/>
        <w:gridCol w:w="618"/>
        <w:gridCol w:w="888"/>
        <w:gridCol w:w="733"/>
        <w:gridCol w:w="766"/>
        <w:gridCol w:w="782"/>
      </w:tblGrid>
      <w:tr w:rsidR="00432C50" w:rsidRPr="004D6299" w:rsidTr="009C0D40">
        <w:trPr>
          <w:trHeight w:val="421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335142">
              <w:rPr>
                <w:b/>
                <w:bCs/>
                <w:sz w:val="18"/>
                <w:szCs w:val="18"/>
              </w:rPr>
              <w:t xml:space="preserve">№ 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tabs>
                <w:tab w:val="left" w:pos="0"/>
              </w:tabs>
              <w:ind w:left="46" w:right="33"/>
              <w:rPr>
                <w:bCs/>
                <w:sz w:val="18"/>
                <w:szCs w:val="18"/>
              </w:rPr>
            </w:pPr>
            <w:r w:rsidRPr="00335142">
              <w:rPr>
                <w:bCs/>
                <w:sz w:val="18"/>
                <w:szCs w:val="18"/>
              </w:rPr>
              <w:t xml:space="preserve">                               Название улицы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335142" w:rsidRDefault="004933F7" w:rsidP="00921771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</w:p>
          <w:p w:rsidR="004933F7" w:rsidRPr="00335142" w:rsidRDefault="004933F7" w:rsidP="00921771">
            <w:pPr>
              <w:pStyle w:val="ae"/>
              <w:ind w:left="28"/>
              <w:jc w:val="center"/>
              <w:rPr>
                <w:bCs/>
                <w:sz w:val="18"/>
                <w:szCs w:val="18"/>
              </w:rPr>
            </w:pPr>
            <w:r w:rsidRPr="00335142">
              <w:rPr>
                <w:bCs/>
                <w:sz w:val="18"/>
                <w:szCs w:val="18"/>
              </w:rPr>
              <w:t>№ дома</w:t>
            </w:r>
          </w:p>
        </w:tc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335142">
              <w:rPr>
                <w:bCs/>
                <w:sz w:val="18"/>
                <w:szCs w:val="18"/>
              </w:rPr>
              <w:t xml:space="preserve">   Корпус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Степень фактического износа</w:t>
            </w:r>
          </w:p>
        </w:tc>
        <w:tc>
          <w:tcPr>
            <w:tcW w:w="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Количество этажей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Наличие подвала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Наличие цокольного этажа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Наличие мансарды</w:t>
            </w:r>
          </w:p>
        </w:tc>
        <w:tc>
          <w:tcPr>
            <w:tcW w:w="1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Наличие мезонина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Количество квартир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ae"/>
              <w:ind w:left="113" w:right="113"/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Строительный объем, куб. м</w:t>
            </w:r>
          </w:p>
        </w:tc>
        <w:tc>
          <w:tcPr>
            <w:tcW w:w="20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jc w:val="center"/>
              <w:rPr>
                <w:sz w:val="18"/>
                <w:szCs w:val="18"/>
              </w:rPr>
            </w:pPr>
            <w:r w:rsidRPr="00335142">
              <w:rPr>
                <w:sz w:val="18"/>
                <w:szCs w:val="18"/>
              </w:rPr>
              <w:t>Площадь: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33F7" w:rsidRPr="004D6299" w:rsidRDefault="004933F7" w:rsidP="00921771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299">
              <w:rPr>
                <w:bCs/>
                <w:sz w:val="22"/>
                <w:szCs w:val="22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9C0D40" w:rsidRPr="004D6299" w:rsidTr="009C0D40">
        <w:trPr>
          <w:trHeight w:val="38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Cs/>
                <w:sz w:val="18"/>
                <w:szCs w:val="18"/>
              </w:rPr>
            </w:pPr>
          </w:p>
        </w:tc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335142" w:rsidRDefault="004933F7" w:rsidP="00921771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жилых помещений (общая площадь квартир), кв. м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количество лестниц, шт.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 xml:space="preserve">Уборочная площадь общих коридоров, </w:t>
            </w:r>
          </w:p>
          <w:p w:rsidR="004933F7" w:rsidRPr="00335142" w:rsidRDefault="004933F7" w:rsidP="009217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33F7" w:rsidRPr="00335142" w:rsidRDefault="004933F7" w:rsidP="009217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142">
              <w:rPr>
                <w:rFonts w:ascii="Times New Roman" w:hAnsi="Times New Roman" w:cs="Times New Roman"/>
                <w:sz w:val="18"/>
                <w:szCs w:val="18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rPr>
                <w:sz w:val="22"/>
                <w:szCs w:val="22"/>
              </w:rPr>
            </w:pPr>
          </w:p>
        </w:tc>
      </w:tr>
      <w:tr w:rsidR="00432C50" w:rsidRPr="004D6299" w:rsidTr="009C0D40">
        <w:trPr>
          <w:trHeight w:val="22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pStyle w:val="xl44"/>
              <w:spacing w:before="0" w:beforeAutospacing="0" w:after="0" w:afterAutospacing="0"/>
              <w:ind w:left="57"/>
              <w:rPr>
                <w:b w:val="0"/>
                <w:sz w:val="22"/>
                <w:szCs w:val="22"/>
              </w:rPr>
            </w:pPr>
            <w:r w:rsidRPr="004D6299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3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5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11</w:t>
            </w:r>
          </w:p>
        </w:tc>
        <w:tc>
          <w:tcPr>
            <w:tcW w:w="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12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16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24</w:t>
            </w:r>
          </w:p>
        </w:tc>
      </w:tr>
      <w:tr w:rsidR="004933F7" w:rsidRPr="004D6299" w:rsidTr="00AF5324">
        <w:trPr>
          <w:trHeight w:val="225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rPr>
                <w:b/>
                <w:sz w:val="22"/>
                <w:szCs w:val="22"/>
              </w:rPr>
            </w:pPr>
            <w:r w:rsidRPr="004D6299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сел. Гизель</w:t>
            </w: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  <w:r w:rsidRPr="004D6299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4D6299">
              <w:rPr>
                <w:sz w:val="22"/>
                <w:szCs w:val="22"/>
              </w:rPr>
              <w:t>. Гизель, ул.7 - линия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38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0A75ED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33706,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9835,2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0A75ED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3748,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2139.6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2139.6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9C0D4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132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132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AF5324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с.Г</w:t>
            </w:r>
            <w:r w:rsidRPr="004D6299">
              <w:rPr>
                <w:sz w:val="22"/>
                <w:szCs w:val="22"/>
              </w:rPr>
              <w:t>изель</w:t>
            </w:r>
            <w:proofErr w:type="spellEnd"/>
            <w:r w:rsidRPr="004D6299">
              <w:rPr>
                <w:sz w:val="22"/>
                <w:szCs w:val="22"/>
              </w:rPr>
              <w:t xml:space="preserve">, ул.7- </w:t>
            </w:r>
            <w:proofErr w:type="spellStart"/>
            <w:r w:rsidRPr="004D6299">
              <w:rPr>
                <w:sz w:val="22"/>
                <w:szCs w:val="22"/>
              </w:rPr>
              <w:t>линияУл</w:t>
            </w:r>
            <w:proofErr w:type="spellEnd"/>
            <w:r w:rsidRPr="004D6299">
              <w:rPr>
                <w:sz w:val="22"/>
                <w:szCs w:val="22"/>
              </w:rPr>
              <w:t>.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38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33706,0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9835,2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3748,7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2143,6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2143,6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5A2E7F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132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132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 w:rsidRPr="004D6299">
              <w:rPr>
                <w:sz w:val="22"/>
                <w:szCs w:val="22"/>
              </w:rPr>
              <w:t>.Гизель</w:t>
            </w:r>
            <w:proofErr w:type="spellEnd"/>
            <w:r w:rsidRPr="004D6299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у</w:t>
            </w:r>
            <w:r w:rsidRPr="004D6299">
              <w:rPr>
                <w:sz w:val="22"/>
                <w:szCs w:val="22"/>
              </w:rPr>
              <w:t>л.7- линия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3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43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35469,1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E5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10764,6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0A75ED" w:rsidRDefault="005A2E7F" w:rsidP="005A2E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4046.0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2330,9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2330,9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5A2E7F" w:rsidRDefault="005A2E7F" w:rsidP="005A2E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  132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132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132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с.Гизель</w:t>
            </w:r>
            <w:proofErr w:type="spellEnd"/>
            <w:r>
              <w:rPr>
                <w:sz w:val="22"/>
                <w:szCs w:val="22"/>
              </w:rPr>
              <w:t>, у</w:t>
            </w:r>
            <w:r w:rsidRPr="004D6299">
              <w:rPr>
                <w:sz w:val="22"/>
                <w:szCs w:val="22"/>
              </w:rPr>
              <w:t xml:space="preserve">л.7- линия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4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43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36556,6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10764,6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4046,0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2325,5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2325,5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5A2E7F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264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264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с.Гизель</w:t>
            </w:r>
            <w:proofErr w:type="spellEnd"/>
            <w:r>
              <w:rPr>
                <w:sz w:val="22"/>
                <w:szCs w:val="22"/>
              </w:rPr>
              <w:t>, у</w:t>
            </w:r>
            <w:r w:rsidRPr="004D6299">
              <w:rPr>
                <w:sz w:val="22"/>
                <w:szCs w:val="22"/>
              </w:rPr>
              <w:t>л..7 -линия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5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16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9956,7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2922,0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1009,2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1009,2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132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132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с.Гизель</w:t>
            </w:r>
            <w:proofErr w:type="spellEnd"/>
            <w:r>
              <w:rPr>
                <w:sz w:val="22"/>
                <w:szCs w:val="22"/>
              </w:rPr>
              <w:t>, у</w:t>
            </w:r>
            <w:r w:rsidRPr="004D6299">
              <w:rPr>
                <w:sz w:val="22"/>
                <w:szCs w:val="22"/>
              </w:rPr>
              <w:t>л.7-линия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16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9956,7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2922,0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1009,2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1009,2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5A2E7F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132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132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с.гизель</w:t>
            </w:r>
            <w:proofErr w:type="spellEnd"/>
            <w:r>
              <w:rPr>
                <w:sz w:val="22"/>
                <w:szCs w:val="22"/>
              </w:rPr>
              <w:t>, у</w:t>
            </w:r>
            <w:r w:rsidRPr="004D6299">
              <w:rPr>
                <w:sz w:val="22"/>
                <w:szCs w:val="22"/>
              </w:rPr>
              <w:t>л.7-линия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11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43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35605,4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E5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10764,6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0A75ED" w:rsidRDefault="005A2E7F" w:rsidP="005A2E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4015.5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2320,9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2320,9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5A2E7F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132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132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5A2E7F" w:rsidRPr="004D6299" w:rsidTr="005A2E7F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с.Гизель</w:t>
            </w:r>
            <w:proofErr w:type="spellEnd"/>
            <w:r>
              <w:rPr>
                <w:sz w:val="22"/>
                <w:szCs w:val="22"/>
              </w:rPr>
              <w:t>. у</w:t>
            </w:r>
            <w:r w:rsidRPr="004D6299">
              <w:rPr>
                <w:sz w:val="22"/>
                <w:szCs w:val="22"/>
              </w:rPr>
              <w:t>л.7-линия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12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2023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-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110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43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36769,0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E54FE4" w:rsidRDefault="00E54FE4" w:rsidP="00E5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10764,6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0A75ED" w:rsidRDefault="005A2E7F" w:rsidP="005A2E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4046.0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4D6299" w:rsidRDefault="005A2E7F" w:rsidP="005A2E7F">
            <w:pPr>
              <w:jc w:val="center"/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2319,9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18"/>
                <w:szCs w:val="18"/>
              </w:rPr>
            </w:pPr>
          </w:p>
          <w:p w:rsidR="005A2E7F" w:rsidRPr="009C0D40" w:rsidRDefault="005A2E7F" w:rsidP="005A2E7F">
            <w:pPr>
              <w:rPr>
                <w:sz w:val="18"/>
                <w:szCs w:val="18"/>
              </w:rPr>
            </w:pPr>
            <w:r w:rsidRPr="009C0D40">
              <w:rPr>
                <w:sz w:val="18"/>
                <w:szCs w:val="18"/>
              </w:rPr>
              <w:t>2319,9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3C4920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7F" w:rsidRPr="005A2E7F" w:rsidRDefault="005A2E7F" w:rsidP="005A2E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Default="005A2E7F" w:rsidP="005A2E7F">
            <w:pPr>
              <w:rPr>
                <w:sz w:val="22"/>
                <w:szCs w:val="22"/>
              </w:rPr>
            </w:pPr>
          </w:p>
          <w:p w:rsidR="005A2E7F" w:rsidRPr="005A2E7F" w:rsidRDefault="005A2E7F" w:rsidP="005A2E7F">
            <w:pPr>
              <w:rPr>
                <w:sz w:val="22"/>
                <w:szCs w:val="22"/>
              </w:rPr>
            </w:pPr>
            <w:r w:rsidRPr="005A2E7F">
              <w:rPr>
                <w:sz w:val="22"/>
                <w:szCs w:val="22"/>
              </w:rPr>
              <w:t>264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7F" w:rsidRPr="005A2E7F" w:rsidRDefault="005A2E7F" w:rsidP="005A2E7F">
            <w:pPr>
              <w:rPr>
                <w:sz w:val="18"/>
                <w:szCs w:val="18"/>
              </w:rPr>
            </w:pPr>
            <w:r w:rsidRPr="005A2E7F">
              <w:rPr>
                <w:sz w:val="18"/>
                <w:szCs w:val="18"/>
              </w:rPr>
              <w:t>264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7F" w:rsidRPr="004D6299" w:rsidRDefault="005A2E7F" w:rsidP="005A2E7F">
            <w:pPr>
              <w:rPr>
                <w:sz w:val="22"/>
                <w:szCs w:val="22"/>
              </w:rPr>
            </w:pPr>
          </w:p>
        </w:tc>
      </w:tr>
      <w:tr w:rsidR="00432C50" w:rsidRPr="004D6299" w:rsidTr="009C0D40">
        <w:trPr>
          <w:trHeight w:val="255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pStyle w:val="xl44"/>
              <w:spacing w:before="0" w:beforeAutospacing="0" w:after="0" w:afterAutospacing="0"/>
              <w:ind w:left="57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rPr>
                <w:sz w:val="22"/>
                <w:szCs w:val="22"/>
              </w:rPr>
            </w:pPr>
            <w:r w:rsidRPr="004D6299">
              <w:rPr>
                <w:sz w:val="22"/>
                <w:szCs w:val="22"/>
              </w:rPr>
              <w:t>Итого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D6299" w:rsidRDefault="004933F7" w:rsidP="009217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194146" w:rsidRDefault="00194146" w:rsidP="00921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68572,8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47732B" w:rsidRDefault="0047732B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25387.8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6A5D93" w:rsidRDefault="006A5D93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15598.8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6A5D93" w:rsidRDefault="006A5D93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15598.8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6A5D93" w:rsidRDefault="006A5D93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6A5D93" w:rsidRDefault="006A5D93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6A5D93" w:rsidRDefault="006A5D93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F7" w:rsidRPr="006A5D93" w:rsidRDefault="006A5D93" w:rsidP="009217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3F7" w:rsidRPr="004D6299" w:rsidRDefault="004933F7" w:rsidP="00921771">
            <w:pPr>
              <w:rPr>
                <w:sz w:val="22"/>
                <w:szCs w:val="22"/>
              </w:rPr>
            </w:pPr>
          </w:p>
        </w:tc>
      </w:tr>
    </w:tbl>
    <w:p w:rsidR="00B11C2D" w:rsidRPr="004933F7" w:rsidRDefault="004933F7" w:rsidP="004933F7">
      <w:pPr>
        <w:rPr>
          <w:szCs w:val="28"/>
        </w:rPr>
      </w:pPr>
      <w:r w:rsidRPr="004933F7">
        <w:rPr>
          <w:szCs w:val="28"/>
        </w:rPr>
        <w:t xml:space="preserve">ЛОТ </w:t>
      </w:r>
      <w:r w:rsidR="008643EA">
        <w:rPr>
          <w:szCs w:val="28"/>
        </w:rPr>
        <w:t>№</w:t>
      </w:r>
      <w:r w:rsidR="00925333">
        <w:rPr>
          <w:szCs w:val="28"/>
        </w:rPr>
        <w:t>10</w:t>
      </w:r>
    </w:p>
    <w:p w:rsidR="00B11C2D" w:rsidRDefault="00B11C2D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Default="008643EA" w:rsidP="00B11C2D">
      <w:pPr>
        <w:rPr>
          <w:szCs w:val="28"/>
        </w:rPr>
      </w:pPr>
    </w:p>
    <w:p w:rsidR="008643EA" w:rsidRPr="008643EA" w:rsidRDefault="00925333" w:rsidP="008643EA">
      <w:pPr>
        <w:rPr>
          <w:szCs w:val="28"/>
        </w:rPr>
      </w:pPr>
      <w:r>
        <w:rPr>
          <w:szCs w:val="28"/>
        </w:rPr>
        <w:t>ЛОТ 11</w:t>
      </w:r>
    </w:p>
    <w:tbl>
      <w:tblPr>
        <w:tblpPr w:leftFromText="180" w:rightFromText="180" w:bottomFromText="200" w:vertAnchor="text" w:horzAnchor="margin" w:tblpY="926"/>
        <w:tblOverlap w:val="never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318"/>
        <w:gridCol w:w="1389"/>
        <w:gridCol w:w="448"/>
        <w:gridCol w:w="640"/>
        <w:gridCol w:w="416"/>
        <w:gridCol w:w="560"/>
        <w:gridCol w:w="416"/>
        <w:gridCol w:w="570"/>
        <w:gridCol w:w="564"/>
        <w:gridCol w:w="567"/>
        <w:gridCol w:w="468"/>
        <w:gridCol w:w="80"/>
        <w:gridCol w:w="439"/>
        <w:gridCol w:w="567"/>
        <w:gridCol w:w="567"/>
        <w:gridCol w:w="93"/>
        <w:gridCol w:w="573"/>
        <w:gridCol w:w="1108"/>
        <w:gridCol w:w="535"/>
        <w:gridCol w:w="83"/>
        <w:gridCol w:w="980"/>
        <w:gridCol w:w="689"/>
        <w:gridCol w:w="154"/>
        <w:gridCol w:w="410"/>
        <w:gridCol w:w="232"/>
        <w:gridCol w:w="314"/>
        <w:gridCol w:w="199"/>
        <w:gridCol w:w="500"/>
        <w:gridCol w:w="692"/>
      </w:tblGrid>
      <w:tr w:rsidR="008643EA" w:rsidTr="0032718A">
        <w:trPr>
          <w:trHeight w:val="421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9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643EA"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tabs>
                <w:tab w:val="left" w:pos="0"/>
              </w:tabs>
              <w:spacing w:line="276" w:lineRule="auto"/>
              <w:ind w:left="46" w:right="33"/>
              <w:rPr>
                <w:bCs/>
                <w:sz w:val="20"/>
                <w:szCs w:val="20"/>
                <w:lang w:eastAsia="en-US"/>
              </w:rPr>
            </w:pPr>
            <w:r w:rsidRPr="008643EA">
              <w:rPr>
                <w:bCs/>
                <w:sz w:val="20"/>
                <w:szCs w:val="20"/>
                <w:lang w:eastAsia="en-US"/>
              </w:rPr>
              <w:t xml:space="preserve">                               Название улицы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pStyle w:val="ae"/>
              <w:spacing w:line="276" w:lineRule="auto"/>
              <w:ind w:left="28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28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28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28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ae"/>
              <w:spacing w:line="276" w:lineRule="auto"/>
              <w:ind w:left="28"/>
              <w:jc w:val="center"/>
              <w:rPr>
                <w:bCs/>
                <w:sz w:val="20"/>
                <w:szCs w:val="20"/>
                <w:lang w:eastAsia="en-US"/>
              </w:rPr>
            </w:pPr>
            <w:r w:rsidRPr="008643EA">
              <w:rPr>
                <w:bCs/>
                <w:sz w:val="20"/>
                <w:szCs w:val="20"/>
                <w:lang w:eastAsia="en-US"/>
              </w:rPr>
              <w:t>№ дома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8643EA">
              <w:rPr>
                <w:bCs/>
                <w:sz w:val="20"/>
                <w:szCs w:val="20"/>
                <w:lang w:eastAsia="en-US"/>
              </w:rPr>
              <w:t xml:space="preserve">   Корпус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Год постройки</w:t>
            </w:r>
          </w:p>
        </w:tc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Степень износа по данным государственного   технического учета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Степень фактического износа</w:t>
            </w:r>
          </w:p>
        </w:tc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Количество этажей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Наличие подвала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Наличие цокольного этажа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Наличие мансарды</w:t>
            </w:r>
          </w:p>
        </w:tc>
        <w:tc>
          <w:tcPr>
            <w:tcW w:w="1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Наличие мезонина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Количество квартир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ae"/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  <w:lang w:eastAsia="en-US"/>
              </w:rPr>
              <w:t>Строительный объем, куб. м</w:t>
            </w:r>
          </w:p>
        </w:tc>
        <w:tc>
          <w:tcPr>
            <w:tcW w:w="1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Площадь: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643EA" w:rsidRPr="008643EA" w:rsidRDefault="008643EA">
            <w:pPr>
              <w:ind w:left="113" w:right="113"/>
              <w:jc w:val="center"/>
              <w:rPr>
                <w:sz w:val="20"/>
                <w:szCs w:val="20"/>
              </w:rPr>
            </w:pPr>
            <w:r w:rsidRPr="008643EA">
              <w:rPr>
                <w:bCs/>
                <w:sz w:val="20"/>
                <w:szCs w:val="20"/>
              </w:rPr>
              <w:t>Площадь земельного участка, входящего в состав общего имущества многоквартирного дома</w:t>
            </w:r>
          </w:p>
        </w:tc>
      </w:tr>
      <w:tr w:rsidR="008643EA" w:rsidTr="0032718A">
        <w:trPr>
          <w:trHeight w:val="38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многоквартирного дома с лоджиями, балконами, шкафами, коридорами и лестничными клетками, кв. м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жилых помещений (общая площадь квартир), кв. м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нежилых помещений (общая площадь нежилых помещений, не входящих в состав общего имущества в многоквартирном доме) кв. м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помещений общего пользования (общая площадь нежилых помещений, входящих в состав общего имущества в многоквартирном доме), кв. м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количество лестниц, шт.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Уборочная площадь лестниц (включая межквартирные лестничные площадки),  кв. м</w:t>
            </w: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 xml:space="preserve">Уборочная площадь общих коридоров, </w:t>
            </w:r>
          </w:p>
          <w:p w:rsidR="008643EA" w:rsidRPr="008643EA" w:rsidRDefault="008643EA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кв. м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3EA" w:rsidRPr="008643EA" w:rsidRDefault="008643EA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43EA">
              <w:rPr>
                <w:rFonts w:ascii="Times New Roman" w:hAnsi="Times New Roman" w:cs="Times New Roman"/>
                <w:lang w:eastAsia="en-US"/>
              </w:rPr>
              <w:t>Уборочная площадь других помещений общего пользования (включая технические этажи, чердаки, технические подвалы), кв. м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8643EA" w:rsidTr="0032718A">
        <w:trPr>
          <w:trHeight w:val="22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7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</w:t>
            </w: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20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21</w:t>
            </w: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22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24</w:t>
            </w:r>
          </w:p>
        </w:tc>
      </w:tr>
      <w:tr w:rsidR="008643EA" w:rsidRPr="008643EA" w:rsidTr="0032718A">
        <w:trPr>
          <w:gridAfter w:val="1"/>
          <w:wAfter w:w="217" w:type="pct"/>
          <w:trHeight w:val="225"/>
        </w:trPr>
        <w:tc>
          <w:tcPr>
            <w:tcW w:w="4783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п. Первомайский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 (по г/п 125)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1966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148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118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7 (по г/п 78)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4120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853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533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286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34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 (по г/п 79)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4120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853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533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286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34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9 (по г/п 124)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1966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1331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360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232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105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23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 (по г/п 133)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1980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5877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960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570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292,8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97,2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 (по г/п 68)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1954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1603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317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83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12 (по г/п 69)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1954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1510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466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346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120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1248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</w:p>
          <w:p w:rsidR="008643EA" w:rsidRPr="008643EA" w:rsidRDefault="008643EA">
            <w:pPr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13 (по г/п 70)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1954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1603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448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336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112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15 (по г/п 72)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1954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1603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316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 (по г/п 73)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1954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1580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451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342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109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  <w:r w:rsidRPr="008643EA">
              <w:rPr>
                <w:b w:val="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17 (по г/п 138)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1980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есть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5005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1166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511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610,6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3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44,4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600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  <w:r w:rsidRPr="008643EA">
              <w:rPr>
                <w:sz w:val="20"/>
                <w:szCs w:val="20"/>
              </w:rPr>
              <w:t>нет</w:t>
            </w:r>
          </w:p>
        </w:tc>
      </w:tr>
      <w:tr w:rsidR="008643EA" w:rsidTr="0032718A">
        <w:trPr>
          <w:trHeight w:val="25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pStyle w:val="xl44"/>
              <w:spacing w:before="0" w:beforeAutospacing="0" w:after="0" w:afterAutospacing="0" w:line="276" w:lineRule="auto"/>
              <w:ind w:left="57"/>
              <w:jc w:val="left"/>
              <w:rPr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EA" w:rsidRPr="008643EA" w:rsidRDefault="008643EA">
            <w:pPr>
              <w:rPr>
                <w:sz w:val="20"/>
                <w:szCs w:val="20"/>
                <w:lang w:eastAsia="en-US"/>
              </w:rPr>
            </w:pPr>
            <w:r w:rsidRPr="008643EA">
              <w:rPr>
                <w:sz w:val="20"/>
                <w:szCs w:val="20"/>
              </w:rPr>
              <w:t>Итого: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rPr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fldChar w:fldCharType="begin"/>
            </w:r>
            <w:r w:rsidRPr="008643EA">
              <w:rPr>
                <w:b/>
                <w:sz w:val="20"/>
                <w:szCs w:val="20"/>
              </w:rPr>
              <w:instrText xml:space="preserve"> =SUM(ABOVE) </w:instrText>
            </w:r>
            <w:r w:rsidRPr="008643EA">
              <w:rPr>
                <w:b/>
                <w:sz w:val="20"/>
                <w:szCs w:val="20"/>
              </w:rPr>
              <w:fldChar w:fldCharType="separate"/>
            </w:r>
            <w:r w:rsidRPr="008643EA">
              <w:rPr>
                <w:b/>
                <w:noProof/>
                <w:sz w:val="20"/>
                <w:szCs w:val="20"/>
              </w:rPr>
              <w:t>114</w:t>
            </w:r>
            <w:r w:rsidRPr="008643E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fldChar w:fldCharType="begin"/>
            </w:r>
            <w:r w:rsidRPr="008643EA">
              <w:rPr>
                <w:b/>
                <w:sz w:val="20"/>
                <w:szCs w:val="20"/>
              </w:rPr>
              <w:instrText xml:space="preserve"> =SUM(ABOVE) </w:instrText>
            </w:r>
            <w:r w:rsidRPr="008643EA">
              <w:rPr>
                <w:b/>
                <w:sz w:val="20"/>
                <w:szCs w:val="20"/>
              </w:rPr>
              <w:fldChar w:fldCharType="separate"/>
            </w:r>
            <w:r w:rsidRPr="008643EA">
              <w:rPr>
                <w:b/>
                <w:noProof/>
                <w:sz w:val="20"/>
                <w:szCs w:val="20"/>
              </w:rPr>
              <w:t>6505</w:t>
            </w:r>
            <w:r w:rsidRPr="008643E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fldChar w:fldCharType="begin"/>
            </w:r>
            <w:r w:rsidRPr="008643EA">
              <w:rPr>
                <w:b/>
                <w:sz w:val="20"/>
                <w:szCs w:val="20"/>
              </w:rPr>
              <w:instrText xml:space="preserve"> =SUM(ABOVE) </w:instrText>
            </w:r>
            <w:r w:rsidRPr="008643EA">
              <w:rPr>
                <w:b/>
                <w:sz w:val="20"/>
                <w:szCs w:val="20"/>
              </w:rPr>
              <w:fldChar w:fldCharType="separate"/>
            </w:r>
            <w:r w:rsidRPr="008643EA">
              <w:rPr>
                <w:b/>
                <w:noProof/>
                <w:sz w:val="20"/>
                <w:szCs w:val="20"/>
              </w:rPr>
              <w:t>4154</w:t>
            </w:r>
            <w:r w:rsidRPr="008643E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fldChar w:fldCharType="begin"/>
            </w:r>
            <w:r w:rsidRPr="008643EA">
              <w:rPr>
                <w:b/>
                <w:sz w:val="20"/>
                <w:szCs w:val="20"/>
              </w:rPr>
              <w:instrText xml:space="preserve"> =SUM(ABOVE) </w:instrText>
            </w:r>
            <w:r w:rsidRPr="008643EA">
              <w:rPr>
                <w:b/>
                <w:sz w:val="20"/>
                <w:szCs w:val="20"/>
              </w:rPr>
              <w:fldChar w:fldCharType="separate"/>
            </w:r>
            <w:r w:rsidRPr="008643EA">
              <w:rPr>
                <w:b/>
                <w:noProof/>
                <w:sz w:val="20"/>
                <w:szCs w:val="20"/>
              </w:rPr>
              <w:t>2383</w:t>
            </w:r>
            <w:r w:rsidRPr="008643E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t>232,6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EA" w:rsidRPr="008643EA" w:rsidRDefault="008643EA">
            <w:pPr>
              <w:jc w:val="center"/>
              <w:rPr>
                <w:b/>
                <w:sz w:val="20"/>
                <w:szCs w:val="20"/>
              </w:rPr>
            </w:pPr>
            <w:r w:rsidRPr="008643EA">
              <w:rPr>
                <w:b/>
                <w:sz w:val="20"/>
                <w:szCs w:val="20"/>
              </w:rPr>
              <w:t>1410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EA" w:rsidRPr="008643EA" w:rsidRDefault="008643EA">
            <w:pPr>
              <w:rPr>
                <w:b/>
                <w:sz w:val="20"/>
                <w:szCs w:val="20"/>
              </w:rPr>
            </w:pPr>
          </w:p>
        </w:tc>
      </w:tr>
    </w:tbl>
    <w:p w:rsidR="008643EA" w:rsidRDefault="008643EA" w:rsidP="008643EA">
      <w:pPr>
        <w:rPr>
          <w:vanish/>
          <w:sz w:val="16"/>
          <w:szCs w:val="16"/>
          <w:lang w:eastAsia="en-US"/>
        </w:rPr>
      </w:pPr>
    </w:p>
    <w:p w:rsidR="008643EA" w:rsidRDefault="008643EA" w:rsidP="008643EA">
      <w:pPr>
        <w:rPr>
          <w:sz w:val="16"/>
          <w:szCs w:val="16"/>
        </w:rPr>
        <w:sectPr w:rsidR="008643EA" w:rsidSect="00922E46">
          <w:pgSz w:w="16838" w:h="11906" w:orient="landscape"/>
          <w:pgMar w:top="0" w:right="962" w:bottom="0" w:left="284" w:header="709" w:footer="709" w:gutter="0"/>
          <w:cols w:space="720"/>
        </w:sectPr>
      </w:pPr>
    </w:p>
    <w:p w:rsidR="008643EA" w:rsidRDefault="008643EA" w:rsidP="00B11C2D">
      <w:pPr>
        <w:rPr>
          <w:szCs w:val="28"/>
        </w:rPr>
        <w:sectPr w:rsidR="008643EA">
          <w:pgSz w:w="16838" w:h="11906" w:orient="landscape"/>
          <w:pgMar w:top="0" w:right="1537" w:bottom="44" w:left="720" w:header="709" w:footer="709" w:gutter="0"/>
          <w:cols w:space="720"/>
        </w:sectPr>
      </w:pPr>
    </w:p>
    <w:p w:rsidR="00B11C2D" w:rsidRDefault="00B11C2D" w:rsidP="00B11C2D">
      <w:pPr>
        <w:shd w:val="clear" w:color="auto" w:fill="FFFFFF"/>
        <w:ind w:right="521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</w:rPr>
        <w:lastRenderedPageBreak/>
        <w:t>2</w:t>
      </w:r>
      <w:r>
        <w:rPr>
          <w:b/>
          <w:bCs/>
          <w:color w:val="000000"/>
          <w:sz w:val="24"/>
        </w:rPr>
        <w:t>. Реквизиты банковского счета, для перечисления средств в качестве обеспечения заявки на участие в конкурсе.</w:t>
      </w:r>
    </w:p>
    <w:p w:rsidR="00B11C2D" w:rsidRDefault="00B11C2D" w:rsidP="00B11C2D">
      <w:pPr>
        <w:shd w:val="clear" w:color="auto" w:fill="FFFFFF"/>
        <w:ind w:right="521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УФК по РСО - Алания (Финансовое управление АМС МО Пригородного района РСО-Алания) РКЦ НБ </w:t>
      </w:r>
      <w:r w:rsidR="005D2736">
        <w:rPr>
          <w:bCs/>
          <w:color w:val="000000"/>
          <w:sz w:val="24"/>
        </w:rPr>
        <w:t>г. Владикавказ</w:t>
      </w:r>
    </w:p>
    <w:p w:rsidR="00B11C2D" w:rsidRDefault="00B11C2D" w:rsidP="00B11C2D">
      <w:pPr>
        <w:shd w:val="clear" w:color="auto" w:fill="FFFFFF"/>
        <w:ind w:right="521"/>
        <w:rPr>
          <w:bCs/>
          <w:color w:val="000000"/>
          <w:sz w:val="24"/>
        </w:rPr>
      </w:pPr>
      <w:r>
        <w:rPr>
          <w:bCs/>
          <w:color w:val="000000"/>
          <w:sz w:val="24"/>
        </w:rPr>
        <w:t>ИНН 1512004507, КПП 151201001, ОКТМО 90640000101</w:t>
      </w:r>
    </w:p>
    <w:p w:rsidR="00B11C2D" w:rsidRDefault="00B11C2D" w:rsidP="00B11C2D">
      <w:pPr>
        <w:shd w:val="clear" w:color="auto" w:fill="FFFFFF"/>
        <w:ind w:right="521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Р/с 40302810990333000005 РКЦ НБ </w:t>
      </w:r>
      <w:r w:rsidR="005D2736">
        <w:rPr>
          <w:bCs/>
          <w:color w:val="000000"/>
          <w:sz w:val="24"/>
        </w:rPr>
        <w:t>г. Владикавказ</w:t>
      </w:r>
    </w:p>
    <w:p w:rsidR="00B11C2D" w:rsidRDefault="00B11C2D" w:rsidP="00B11C2D">
      <w:pPr>
        <w:shd w:val="clear" w:color="auto" w:fill="FFFFFF"/>
        <w:ind w:right="521"/>
        <w:rPr>
          <w:bCs/>
          <w:color w:val="000000"/>
          <w:sz w:val="24"/>
        </w:rPr>
      </w:pPr>
      <w:r>
        <w:rPr>
          <w:bCs/>
          <w:color w:val="000000"/>
          <w:sz w:val="24"/>
        </w:rPr>
        <w:t>КБК 0</w:t>
      </w:r>
    </w:p>
    <w:p w:rsidR="00B11C2D" w:rsidRDefault="00B11C2D" w:rsidP="00B11C2D">
      <w:pPr>
        <w:shd w:val="clear" w:color="auto" w:fill="FFFFFF"/>
        <w:ind w:right="521"/>
        <w:rPr>
          <w:bCs/>
          <w:color w:val="000000"/>
          <w:sz w:val="24"/>
        </w:rPr>
      </w:pPr>
      <w:r>
        <w:rPr>
          <w:bCs/>
          <w:color w:val="000000"/>
          <w:sz w:val="24"/>
        </w:rPr>
        <w:t>БИК 049033001</w:t>
      </w:r>
    </w:p>
    <w:p w:rsidR="00B11C2D" w:rsidRDefault="00B11C2D" w:rsidP="00B11C2D">
      <w:pPr>
        <w:shd w:val="clear" w:color="auto" w:fill="FFFFFF"/>
        <w:ind w:right="521"/>
        <w:jc w:val="center"/>
        <w:rPr>
          <w:b/>
          <w:bCs/>
          <w:color w:val="000000"/>
          <w:sz w:val="24"/>
        </w:rPr>
      </w:pPr>
    </w:p>
    <w:p w:rsidR="00B11C2D" w:rsidRDefault="00B11C2D" w:rsidP="00B11C2D">
      <w:pPr>
        <w:shd w:val="clear" w:color="auto" w:fill="FFFFFF"/>
        <w:ind w:right="521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3. Порядок проведения осмотров заинтересованными лицами и претендентами объекта конкурса и график проведения таких осмотров.</w:t>
      </w:r>
    </w:p>
    <w:p w:rsidR="00B11C2D" w:rsidRDefault="00B11C2D" w:rsidP="00B11C2D">
      <w:pPr>
        <w:ind w:right="521" w:firstLine="540"/>
        <w:jc w:val="both"/>
        <w:rPr>
          <w:sz w:val="24"/>
        </w:rPr>
      </w:pPr>
    </w:p>
    <w:p w:rsidR="00B11C2D" w:rsidRDefault="00B11C2D" w:rsidP="00B11C2D">
      <w:pPr>
        <w:ind w:right="521" w:firstLine="540"/>
        <w:jc w:val="both"/>
        <w:rPr>
          <w:sz w:val="24"/>
        </w:rPr>
      </w:pPr>
      <w:r>
        <w:rPr>
          <w:sz w:val="24"/>
        </w:rPr>
        <w:t xml:space="preserve">Объект осмотра – многоквартирный дом, его строительные конструкции и элементы, инженерные системы, а также иные объекты, относящиеся к общему имуществу собственников помещений в многоквартирном доме. </w:t>
      </w:r>
    </w:p>
    <w:p w:rsidR="00B11C2D" w:rsidRDefault="00B11C2D" w:rsidP="00B11C2D">
      <w:pPr>
        <w:ind w:right="521" w:firstLine="540"/>
        <w:jc w:val="both"/>
        <w:rPr>
          <w:sz w:val="24"/>
        </w:rPr>
      </w:pPr>
      <w:r>
        <w:rPr>
          <w:sz w:val="24"/>
        </w:rPr>
        <w:t>Цель осмотра объекта – установление технического состояния многоквартирного дома и сравнение его с нормативными показателями. В рамках осмотра осуществляется сбор, систематизация и анализ информации о техническом состоянии многоквартирных домов.</w:t>
      </w:r>
    </w:p>
    <w:p w:rsidR="00B11C2D" w:rsidRDefault="00B11C2D" w:rsidP="00B11C2D">
      <w:pPr>
        <w:ind w:right="521" w:firstLine="540"/>
        <w:jc w:val="both"/>
        <w:rPr>
          <w:sz w:val="24"/>
        </w:rPr>
      </w:pPr>
      <w:r>
        <w:rPr>
          <w:sz w:val="24"/>
        </w:rPr>
        <w:t xml:space="preserve">Участники осмотра объекта – организатор конкурса, претендент на участие в конкурсе по отбору управляющей </w:t>
      </w:r>
      <w:r w:rsidR="005D2736">
        <w:rPr>
          <w:sz w:val="24"/>
        </w:rPr>
        <w:t>организации, собственники</w:t>
      </w:r>
      <w:r>
        <w:rPr>
          <w:sz w:val="24"/>
        </w:rPr>
        <w:t xml:space="preserve"> помещений в </w:t>
      </w:r>
      <w:r w:rsidR="005D2736">
        <w:rPr>
          <w:sz w:val="24"/>
        </w:rPr>
        <w:t>многоквартирном доме</w:t>
      </w:r>
      <w:r>
        <w:rPr>
          <w:sz w:val="24"/>
        </w:rPr>
        <w:t>, иные заинтересованные лица.</w:t>
      </w:r>
    </w:p>
    <w:p w:rsidR="00B11C2D" w:rsidRDefault="00B11C2D" w:rsidP="00B11C2D">
      <w:pPr>
        <w:ind w:right="521" w:firstLine="540"/>
        <w:jc w:val="both"/>
        <w:rPr>
          <w:sz w:val="24"/>
        </w:rPr>
      </w:pPr>
      <w:r>
        <w:rPr>
          <w:sz w:val="24"/>
        </w:rPr>
        <w:t>Администрация местного самоуправления муниципального образования Пригородный район организует проведение осмотров объекта конкурса каждые 5 рабочих дней (каждую среду) с даты опубликования извещения о проведении конкурса по предварительной заявке заинтересованных лиц и претендентов.</w:t>
      </w:r>
    </w:p>
    <w:p w:rsidR="00B11C2D" w:rsidRDefault="00B11C2D" w:rsidP="00B11C2D">
      <w:pPr>
        <w:shd w:val="clear" w:color="auto" w:fill="FFFFFF"/>
        <w:ind w:right="521"/>
        <w:jc w:val="center"/>
        <w:rPr>
          <w:b/>
          <w:bCs/>
          <w:color w:val="000000"/>
          <w:sz w:val="24"/>
        </w:rPr>
      </w:pPr>
      <w:r>
        <w:rPr>
          <w:b/>
          <w:sz w:val="24"/>
        </w:rPr>
        <w:t>4.</w:t>
      </w:r>
      <w:r>
        <w:rPr>
          <w:sz w:val="24"/>
        </w:rPr>
        <w:t xml:space="preserve"> </w:t>
      </w:r>
      <w:r>
        <w:rPr>
          <w:b/>
          <w:bCs/>
          <w:color w:val="000000"/>
          <w:sz w:val="24"/>
        </w:rPr>
        <w:t>Перечень обязательных услуг по содержанию и ремонту жилых помещений</w:t>
      </w:r>
    </w:p>
    <w:p w:rsidR="00B11C2D" w:rsidRDefault="00B11C2D" w:rsidP="00B11C2D">
      <w:pPr>
        <w:shd w:val="clear" w:color="auto" w:fill="FFFFFF"/>
        <w:ind w:right="521"/>
        <w:jc w:val="center"/>
        <w:rPr>
          <w:b/>
          <w:bCs/>
          <w:color w:val="000000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0"/>
        <w:gridCol w:w="3373"/>
        <w:gridCol w:w="1847"/>
        <w:gridCol w:w="720"/>
      </w:tblGrid>
      <w:tr w:rsidR="00B11C2D" w:rsidTr="00B11C2D">
        <w:trPr>
          <w:trHeight w:val="670"/>
        </w:trPr>
        <w:tc>
          <w:tcPr>
            <w:tcW w:w="3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 w:right="-9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Перечень работ</w:t>
            </w:r>
          </w:p>
        </w:tc>
        <w:tc>
          <w:tcPr>
            <w:tcW w:w="33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Примерный состав работ 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Периодичность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раз в год</w:t>
            </w:r>
          </w:p>
        </w:tc>
      </w:tr>
      <w:tr w:rsidR="00B11C2D" w:rsidTr="00B11C2D">
        <w:trPr>
          <w:trHeight w:val="218"/>
        </w:trPr>
        <w:tc>
          <w:tcPr>
            <w:tcW w:w="918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ЗИМНЕЕ СОДЕРЖАНИЕ</w:t>
            </w:r>
          </w:p>
        </w:tc>
      </w:tr>
      <w:tr w:rsidR="00B11C2D" w:rsidTr="00B11C2D">
        <w:trPr>
          <w:trHeight w:val="65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Подметание свежевыпавшего снега без предварительной обработки территории смесью песка с хлоридами 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Подметание свежевыпавшего снега толщиной до 2 см. Сгребание снега в валы или кучи.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сутки в дни снегопада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B11C2D" w:rsidTr="00B11C2D">
        <w:trPr>
          <w:trHeight w:val="697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Очистка территорий     от наледи и льда  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Скалывание наледи толщиной до 2 см. Сгребание скола в валы или кучи.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раз в трое  суток во время гололеда   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11C2D" w:rsidTr="00B11C2D">
        <w:trPr>
          <w:trHeight w:val="703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Посыпка территории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Посыпка территории песком или смесью песка с хлоридами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раз в сутки  </w:t>
            </w:r>
          </w:p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 время       </w:t>
            </w:r>
          </w:p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гололеда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B11C2D" w:rsidTr="00B11C2D">
        <w:trPr>
          <w:trHeight w:val="218"/>
        </w:trPr>
        <w:tc>
          <w:tcPr>
            <w:tcW w:w="918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Летнее содержание</w:t>
            </w:r>
          </w:p>
        </w:tc>
      </w:tr>
      <w:tr w:rsidR="00B11C2D" w:rsidTr="00B11C2D">
        <w:trPr>
          <w:trHeight w:val="457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Подметание территории 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Подметание территорий. Переезд к месту выгрузки мусора.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раз в двое   </w:t>
            </w:r>
          </w:p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суток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</w:tr>
      <w:tr w:rsidR="00B11C2D" w:rsidTr="00B11C2D">
        <w:trPr>
          <w:trHeight w:val="439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Уборка газонов от листьев, сучьев,  мусора </w:t>
            </w:r>
            <w:proofErr w:type="spellStart"/>
            <w:r>
              <w:rPr>
                <w:color w:val="000000"/>
                <w:sz w:val="20"/>
                <w:szCs w:val="20"/>
              </w:rPr>
              <w:t>средн</w:t>
            </w:r>
            <w:proofErr w:type="spellEnd"/>
            <w:r>
              <w:rPr>
                <w:color w:val="000000"/>
                <w:sz w:val="20"/>
                <w:szCs w:val="20"/>
              </w:rPr>
              <w:t>. засор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Подметание территории, уборка и транспортировка мусора в установленное место.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B11C2D" w:rsidTr="00B11C2D">
        <w:trPr>
          <w:trHeight w:val="439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Уборка газонов от листьев, сучьев,  мусора, </w:t>
            </w:r>
            <w:proofErr w:type="spellStart"/>
            <w:r>
              <w:rPr>
                <w:color w:val="000000"/>
                <w:sz w:val="20"/>
                <w:szCs w:val="20"/>
              </w:rPr>
              <w:t>сильн</w:t>
            </w:r>
            <w:proofErr w:type="spellEnd"/>
            <w:r>
              <w:rPr>
                <w:color w:val="000000"/>
                <w:sz w:val="20"/>
                <w:szCs w:val="20"/>
              </w:rPr>
              <w:t>. засор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Уборка мусора с газонов, транспортировка мусора в установленное место.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B11C2D" w:rsidTr="00B11C2D">
        <w:trPr>
          <w:trHeight w:val="65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Уборка газонов, территорий с неусовершенствованным покрытием и без покрытия  от случайного мусора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Уборка мусора с газонов, транспортировка мусора в установленное место.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B11C2D" w:rsidTr="00B11C2D">
        <w:trPr>
          <w:trHeight w:val="1339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требованиями Постановлением Госстроя РФ от 27 сентября 2003 г. N 170"Об утверждении Правил и норм технической эксплуатации жилищного фонда",  Постановления Правительства РФ от 13 августа 2006 г. N 491 "Правила содержания общего имущества в многоквартирном доме"</w:t>
            </w:r>
          </w:p>
        </w:tc>
      </w:tr>
      <w:tr w:rsidR="00B11C2D" w:rsidTr="00B11C2D">
        <w:trPr>
          <w:trHeight w:val="658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Отбивка отслоившейся отделки наружной поверхности стен (штукатурки, облицовочной плитки)</w:t>
            </w:r>
          </w:p>
        </w:tc>
        <w:tc>
          <w:tcPr>
            <w:tcW w:w="33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B11C2D" w:rsidTr="00B11C2D">
        <w:trPr>
          <w:trHeight w:val="533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Очистка кровли от </w:t>
            </w:r>
            <w:proofErr w:type="gramStart"/>
            <w:r>
              <w:rPr>
                <w:color w:val="000000"/>
                <w:sz w:val="20"/>
                <w:szCs w:val="20"/>
              </w:rPr>
              <w:t>мусора,  прочистка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водоприемной воронки водостока.            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Очистка кровли от </w:t>
            </w:r>
            <w:proofErr w:type="gramStart"/>
            <w:r>
              <w:rPr>
                <w:color w:val="000000"/>
                <w:sz w:val="20"/>
                <w:szCs w:val="20"/>
              </w:rPr>
              <w:t>мусора,  прочистка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водоприемной воронки водостока.  Сбор мусора в тару и отноской в установленное место    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B11C2D" w:rsidTr="00B11C2D">
        <w:trPr>
          <w:trHeight w:val="713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Очистка кровли от снега и скалывание сосулек 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Очистка кровли от снега рабочий со сбрасыванием его вниз при толщине слоя снега до 10 см. Скалывание сосулек. Сгребание снега в кучи        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B11C2D" w:rsidTr="00B11C2D">
        <w:trPr>
          <w:trHeight w:val="1175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требованиями Постановлением Госстроя РФ от 27 сентября 2003 г. N 170"Об утверждении Правил и норм технической эксплуатации жилищного фонда",  Постановления Правительства РФ от 13 августа 2006 г. N 491 "Правила содержания общего имущества в многоквартирном доме"</w:t>
            </w:r>
          </w:p>
        </w:tc>
      </w:tr>
      <w:tr w:rsidR="00B11C2D" w:rsidTr="00B11C2D">
        <w:trPr>
          <w:trHeight w:val="521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594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круглосуточной аварийно-диспетчерской службы. Прием и фиксация заявок от жителей. Срочное устранение аварийных ситуаций.</w:t>
            </w:r>
          </w:p>
        </w:tc>
      </w:tr>
      <w:tr w:rsidR="00B11C2D" w:rsidTr="00B11C2D">
        <w:trPr>
          <w:trHeight w:val="218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фундамента</w:t>
            </w:r>
          </w:p>
        </w:tc>
        <w:tc>
          <w:tcPr>
            <w:tcW w:w="33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11C2D" w:rsidTr="00B11C2D">
        <w:trPr>
          <w:trHeight w:val="21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цоколя, стен и фасадов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11C2D" w:rsidTr="00B11C2D">
        <w:trPr>
          <w:trHeight w:val="21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крыш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11C2D" w:rsidTr="00B11C2D">
        <w:trPr>
          <w:trHeight w:val="21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Внешнее благоустройство дома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11C2D" w:rsidTr="00B11C2D">
        <w:trPr>
          <w:trHeight w:val="21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аварийные работы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11C2D" w:rsidTr="00B11C2D">
        <w:trPr>
          <w:trHeight w:val="218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Внешнее благоустройство дома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11C2D" w:rsidTr="00B11C2D">
        <w:trPr>
          <w:trHeight w:val="1179"/>
        </w:trPr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B11C2D" w:rsidRDefault="00B11C2D">
            <w:pPr>
              <w:autoSpaceDE w:val="0"/>
              <w:autoSpaceDN w:val="0"/>
              <w:adjustRightInd w:val="0"/>
              <w:ind w:left="-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требованиями Постановлением Госстроя РФ от 27 сентября 2003 г. N 170"Об утверждении Правил и норм технической эксплуатации жилищного фонда",  Постановления Правительства РФ от 13 августа 2006 г. N 491 "Правила содержания общего имущества в многоквартирном доме"</w:t>
            </w:r>
          </w:p>
        </w:tc>
      </w:tr>
    </w:tbl>
    <w:p w:rsidR="00B11C2D" w:rsidRDefault="00B11C2D" w:rsidP="00B11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1"/>
        <w:jc w:val="both"/>
        <w:rPr>
          <w:sz w:val="24"/>
        </w:rPr>
      </w:pPr>
      <w:r>
        <w:rPr>
          <w:b/>
          <w:sz w:val="24"/>
        </w:rPr>
        <w:t>5</w:t>
      </w:r>
      <w:r>
        <w:rPr>
          <w:sz w:val="24"/>
        </w:rPr>
        <w:t xml:space="preserve">. Срок внесения собственниками помещений в многоквартирном доме и лицами, принявшими помещения платы содержание и текущий ремонт общего </w:t>
      </w:r>
      <w:proofErr w:type="gramStart"/>
      <w:r>
        <w:rPr>
          <w:sz w:val="24"/>
        </w:rPr>
        <w:t>имущества  за</w:t>
      </w:r>
      <w:proofErr w:type="gramEnd"/>
      <w:r>
        <w:rPr>
          <w:sz w:val="24"/>
        </w:rPr>
        <w:t xml:space="preserve"> истекший месяц до 25 числа следующего месяца.</w:t>
      </w:r>
    </w:p>
    <w:p w:rsidR="00B11C2D" w:rsidRDefault="00B11C2D" w:rsidP="00B11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1" w:firstLine="540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6. Требования к участнику конкурса</w:t>
      </w:r>
    </w:p>
    <w:p w:rsidR="00B11C2D" w:rsidRDefault="00B11C2D" w:rsidP="00B11C2D">
      <w:pPr>
        <w:pStyle w:val="s13"/>
        <w:shd w:val="clear" w:color="auto" w:fill="FFFFFF"/>
        <w:ind w:right="521"/>
        <w:jc w:val="both"/>
        <w:rPr>
          <w:color w:val="000000"/>
        </w:rPr>
      </w:pPr>
      <w:bookmarkStart w:id="0" w:name="Par525"/>
      <w:bookmarkEnd w:id="0"/>
      <w:r>
        <w:rPr>
          <w:color w:val="000000"/>
        </w:rPr>
        <w:t>При проведении конкурса устанавливаются следующие требования к претендентам:</w:t>
      </w:r>
    </w:p>
    <w:p w:rsidR="00B11C2D" w:rsidRDefault="00B11C2D" w:rsidP="00B11C2D">
      <w:pPr>
        <w:pStyle w:val="s13"/>
        <w:shd w:val="clear" w:color="auto" w:fill="FFFFFF"/>
        <w:ind w:right="521"/>
        <w:jc w:val="both"/>
        <w:rPr>
          <w:color w:val="000000"/>
        </w:rPr>
      </w:pPr>
      <w:r>
        <w:rPr>
          <w:color w:val="000000"/>
        </w:rPr>
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B11C2D" w:rsidRDefault="00B11C2D" w:rsidP="00B11C2D">
      <w:pPr>
        <w:pStyle w:val="s13"/>
        <w:shd w:val="clear" w:color="auto" w:fill="FFFFFF"/>
        <w:ind w:right="521"/>
        <w:jc w:val="both"/>
        <w:rPr>
          <w:color w:val="000000"/>
        </w:rPr>
      </w:pPr>
      <w:r>
        <w:rPr>
          <w:color w:val="000000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B11C2D" w:rsidRDefault="00B11C2D" w:rsidP="00B11C2D">
      <w:pPr>
        <w:pStyle w:val="s13"/>
        <w:shd w:val="clear" w:color="auto" w:fill="FFFFFF"/>
        <w:ind w:right="521"/>
        <w:jc w:val="both"/>
      </w:pPr>
      <w:r>
        <w:rPr>
          <w:color w:val="000000"/>
        </w:rPr>
        <w:t xml:space="preserve">3) деятельность претендента не приостановлена в порядке, предусмотренном </w:t>
      </w:r>
      <w:hyperlink r:id="rId5" w:anchor="block_3012" w:history="1">
        <w:r>
          <w:rPr>
            <w:rStyle w:val="af0"/>
            <w:color w:val="auto"/>
            <w:u w:val="none"/>
          </w:rPr>
          <w:t>Кодексом</w:t>
        </w:r>
      </w:hyperlink>
      <w:r>
        <w:t xml:space="preserve"> Российской Федерации об административных правонарушениях;</w:t>
      </w:r>
    </w:p>
    <w:p w:rsidR="00B11C2D" w:rsidRDefault="00B11C2D" w:rsidP="00B11C2D">
      <w:pPr>
        <w:pStyle w:val="s13"/>
        <w:shd w:val="clear" w:color="auto" w:fill="FFFFFF"/>
        <w:ind w:right="521"/>
        <w:jc w:val="both"/>
        <w:rPr>
          <w:color w:val="000000"/>
        </w:rPr>
      </w:pPr>
      <w:r>
        <w:rPr>
          <w:color w:val="000000"/>
        </w:rPr>
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6" w:anchor="block_20019" w:history="1">
        <w:r>
          <w:rPr>
            <w:rStyle w:val="af0"/>
            <w:color w:val="auto"/>
            <w:u w:val="none"/>
          </w:rPr>
          <w:t>законодательством</w:t>
        </w:r>
      </w:hyperlink>
      <w:r>
        <w:t xml:space="preserve"> </w:t>
      </w:r>
      <w:r>
        <w:rPr>
          <w:color w:val="000000"/>
        </w:rPr>
        <w:t>Российской Федерации и решение по такой жалобе не вступило в силу;</w:t>
      </w:r>
    </w:p>
    <w:p w:rsidR="00B11C2D" w:rsidRDefault="00B11C2D" w:rsidP="00B11C2D">
      <w:pPr>
        <w:pStyle w:val="s13"/>
        <w:shd w:val="clear" w:color="auto" w:fill="FFFFFF"/>
        <w:ind w:right="521"/>
        <w:jc w:val="both"/>
        <w:rPr>
          <w:color w:val="000000"/>
        </w:rPr>
      </w:pPr>
      <w:r>
        <w:rPr>
          <w:color w:val="000000"/>
        </w:rPr>
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B11C2D" w:rsidRDefault="00B11C2D" w:rsidP="00B11C2D">
      <w:pPr>
        <w:pStyle w:val="s13"/>
        <w:shd w:val="clear" w:color="auto" w:fill="FFFFFF"/>
        <w:ind w:right="521"/>
        <w:jc w:val="both"/>
        <w:rPr>
          <w:color w:val="000000"/>
        </w:rPr>
      </w:pPr>
      <w:r>
        <w:rPr>
          <w:color w:val="000000"/>
        </w:rPr>
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5F52F0" w:rsidRDefault="005F52F0" w:rsidP="00B11C2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4"/>
        </w:rPr>
      </w:pPr>
    </w:p>
    <w:p w:rsidR="005F52F0" w:rsidRDefault="005F52F0" w:rsidP="00B11C2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4"/>
        </w:rPr>
      </w:pPr>
    </w:p>
    <w:p w:rsidR="00B11C2D" w:rsidRDefault="00B11C2D" w:rsidP="00B11C2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7. Форма заявки на участие в конкурсе:</w:t>
      </w:r>
    </w:p>
    <w:p w:rsidR="00B11C2D" w:rsidRDefault="00B11C2D" w:rsidP="00B11C2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color w:val="000000"/>
          <w:w w:val="101"/>
          <w:sz w:val="24"/>
        </w:rPr>
      </w:pPr>
    </w:p>
    <w:p w:rsidR="00B11C2D" w:rsidRDefault="00B11C2D" w:rsidP="00B11C2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color w:val="000000"/>
          <w:w w:val="101"/>
          <w:sz w:val="24"/>
        </w:rPr>
      </w:pPr>
      <w:r>
        <w:rPr>
          <w:b/>
          <w:bCs/>
          <w:color w:val="000000"/>
          <w:w w:val="101"/>
          <w:sz w:val="24"/>
        </w:rPr>
        <w:t>ЗАЯВКА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b/>
          <w:bCs/>
          <w:color w:val="000000"/>
          <w:w w:val="101"/>
          <w:sz w:val="24"/>
        </w:rPr>
      </w:pPr>
      <w:r>
        <w:rPr>
          <w:b/>
          <w:bCs/>
          <w:color w:val="000000"/>
          <w:w w:val="101"/>
          <w:sz w:val="24"/>
        </w:rPr>
        <w:t>на участие в конкурсе по отбору управляющей организации для управления многоквартирным домом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outlineLvl w:val="0"/>
        <w:rPr>
          <w:b/>
          <w:bCs/>
          <w:color w:val="000000"/>
          <w:w w:val="101"/>
          <w:sz w:val="24"/>
        </w:rPr>
      </w:pPr>
      <w:r>
        <w:rPr>
          <w:b/>
          <w:bCs/>
          <w:color w:val="000000"/>
          <w:w w:val="101"/>
          <w:sz w:val="24"/>
        </w:rPr>
        <w:t>1. Заявление об участии в конкурсе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b/>
          <w:bCs/>
          <w:color w:val="000000"/>
          <w:w w:val="101"/>
          <w:sz w:val="24"/>
        </w:rPr>
      </w:pPr>
      <w:r>
        <w:rPr>
          <w:b/>
          <w:bCs/>
          <w:color w:val="000000"/>
          <w:w w:val="101"/>
          <w:sz w:val="24"/>
        </w:rPr>
        <w:t>___________________________________________________________________________________,</w:t>
      </w:r>
    </w:p>
    <w:p w:rsidR="00B11C2D" w:rsidRDefault="00B11C2D" w:rsidP="00B11C2D">
      <w:pPr>
        <w:shd w:val="clear" w:color="auto" w:fill="FFFFFF"/>
        <w:jc w:val="center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(организационно-правовая форма, наименование / фирменное наименование организации или </w:t>
      </w:r>
      <w:proofErr w:type="spellStart"/>
      <w:r>
        <w:rPr>
          <w:color w:val="000000"/>
          <w:sz w:val="16"/>
          <w:szCs w:val="16"/>
        </w:rPr>
        <w:t>ф.и.о.</w:t>
      </w:r>
      <w:proofErr w:type="spellEnd"/>
      <w:r>
        <w:rPr>
          <w:color w:val="000000"/>
          <w:sz w:val="16"/>
          <w:szCs w:val="16"/>
        </w:rPr>
        <w:t xml:space="preserve"> физического лица, данные документа, удостоверяющего личность)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____________________________________________________________________________________,</w:t>
      </w:r>
    </w:p>
    <w:p w:rsidR="00B11C2D" w:rsidRDefault="00B11C2D" w:rsidP="00B11C2D">
      <w:pPr>
        <w:shd w:val="clear" w:color="auto" w:fill="FFFFFF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(место нахождения, почтовый адрес организации или место жительства индивидуального предпринимателя, номер телефона)</w:t>
      </w:r>
    </w:p>
    <w:p w:rsidR="00B11C2D" w:rsidRDefault="00B11C2D" w:rsidP="00B11C2D">
      <w:pPr>
        <w:shd w:val="clear" w:color="auto" w:fill="FFFFFF"/>
        <w:jc w:val="center"/>
        <w:rPr>
          <w:color w:val="000000"/>
          <w:sz w:val="16"/>
          <w:szCs w:val="16"/>
        </w:rPr>
      </w:pP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расположенным(и) по адресу(</w:t>
      </w:r>
      <w:proofErr w:type="spellStart"/>
      <w:r>
        <w:rPr>
          <w:color w:val="000000"/>
          <w:sz w:val="24"/>
        </w:rPr>
        <w:t>ам</w:t>
      </w:r>
      <w:proofErr w:type="spellEnd"/>
      <w:r>
        <w:rPr>
          <w:color w:val="000000"/>
          <w:sz w:val="24"/>
        </w:rPr>
        <w:t>):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____________________________________________________________________________________.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(адрес многоквартирного дома)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580"/>
        <w:jc w:val="both"/>
        <w:rPr>
          <w:color w:val="000000"/>
          <w:sz w:val="24"/>
        </w:rPr>
      </w:pPr>
      <w:r>
        <w:rPr>
          <w:color w:val="000000"/>
          <w:sz w:val="24"/>
        </w:rPr>
        <w:t>Средства, внесенные в качестве обеспечения заявки на участие в конкурсе, просим возвратить на счет: ___________________________________________________________________</w:t>
      </w:r>
    </w:p>
    <w:p w:rsidR="00B11C2D" w:rsidRDefault="00B11C2D" w:rsidP="00B11C2D">
      <w:pPr>
        <w:shd w:val="clear" w:color="auto" w:fill="FFFFFF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(реквизиты банковского счета).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outlineLvl w:val="0"/>
        <w:rPr>
          <w:b/>
          <w:bCs/>
          <w:color w:val="000000"/>
          <w:w w:val="101"/>
          <w:sz w:val="24"/>
        </w:rPr>
      </w:pPr>
      <w:r>
        <w:rPr>
          <w:b/>
          <w:bCs/>
          <w:color w:val="000000"/>
          <w:w w:val="101"/>
          <w:sz w:val="24"/>
        </w:rPr>
        <w:t>2. Предложения претендента по условиям договора управления многоквартирным домом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(описание предлагаемого претендентом в качестве условия договора управления многоквартирным домом способа внесения собственниками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color w:val="000000"/>
          <w:sz w:val="16"/>
          <w:szCs w:val="16"/>
        </w:rPr>
      </w:pPr>
      <w:r>
        <w:rPr>
          <w:color w:val="000000"/>
          <w:sz w:val="24"/>
        </w:rPr>
        <w:t>____________________________________________________________________________________</w:t>
      </w:r>
      <w:r>
        <w:rPr>
          <w:color w:val="000000"/>
          <w:sz w:val="16"/>
          <w:szCs w:val="16"/>
        </w:rPr>
        <w:t xml:space="preserve"> </w:t>
      </w:r>
      <w:proofErr w:type="gramStart"/>
      <w:r>
        <w:rPr>
          <w:color w:val="000000"/>
          <w:sz w:val="16"/>
          <w:szCs w:val="16"/>
        </w:rPr>
        <w:t>помещений  в</w:t>
      </w:r>
      <w:proofErr w:type="gramEnd"/>
      <w:r>
        <w:rPr>
          <w:color w:val="000000"/>
          <w:sz w:val="16"/>
          <w:szCs w:val="16"/>
        </w:rPr>
        <w:t xml:space="preserve"> многоквартирном доме и нанимателями жилых помещений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color w:val="000000"/>
          <w:sz w:val="24"/>
        </w:rPr>
      </w:pP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по договору социального </w:t>
      </w:r>
      <w:proofErr w:type="gramStart"/>
      <w:r>
        <w:rPr>
          <w:color w:val="000000"/>
          <w:sz w:val="24"/>
        </w:rPr>
        <w:t>найма  о</w:t>
      </w:r>
      <w:proofErr w:type="gramEnd"/>
      <w:r>
        <w:rPr>
          <w:color w:val="000000"/>
          <w:sz w:val="24"/>
        </w:rPr>
        <w:t xml:space="preserve"> договору найма жилых помещений муниципального жилищного фонда платы за содержание и ремонт жилого помещения и коммунальные услуги).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580"/>
        <w:jc w:val="both"/>
        <w:rPr>
          <w:color w:val="000000"/>
          <w:sz w:val="24"/>
        </w:rPr>
      </w:pPr>
      <w:r>
        <w:rPr>
          <w:color w:val="000000"/>
          <w:sz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(реквизиты банковского счета претендента)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580"/>
        <w:jc w:val="both"/>
        <w:rPr>
          <w:color w:val="000000"/>
          <w:sz w:val="24"/>
        </w:rPr>
      </w:pPr>
      <w:r>
        <w:rPr>
          <w:color w:val="000000"/>
          <w:sz w:val="24"/>
        </w:rPr>
        <w:t>К заявке прилагаются следующие документы: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both"/>
        <w:rPr>
          <w:color w:val="000000"/>
          <w:sz w:val="24"/>
        </w:rPr>
      </w:pPr>
      <w:r>
        <w:rPr>
          <w:color w:val="000000"/>
          <w:sz w:val="24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</w:t>
      </w:r>
      <w:proofErr w:type="gramStart"/>
      <w:r>
        <w:rPr>
          <w:color w:val="000000"/>
          <w:sz w:val="24"/>
        </w:rPr>
        <w:t>):_</w:t>
      </w:r>
      <w:proofErr w:type="gramEnd"/>
      <w:r>
        <w:rPr>
          <w:color w:val="000000"/>
          <w:sz w:val="24"/>
        </w:rPr>
        <w:t>___________________________________________________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(наименование и реквизиты документов, количество листов)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both"/>
        <w:rPr>
          <w:color w:val="000000"/>
          <w:sz w:val="24"/>
        </w:rPr>
      </w:pPr>
      <w:r>
        <w:rPr>
          <w:color w:val="000000"/>
          <w:sz w:val="24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 ________________________________________________________________________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и реквизиты документов, количеств листов)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both"/>
        <w:rPr>
          <w:color w:val="000000"/>
          <w:sz w:val="24"/>
        </w:rPr>
      </w:pPr>
      <w:r>
        <w:rPr>
          <w:color w:val="000000"/>
          <w:sz w:val="24"/>
        </w:rPr>
        <w:t>3)  копии документов, подтверждающих соответствие претендента требованию, установленному разделом 9 конкурсной документации,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 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center"/>
        <w:rPr>
          <w:color w:val="000000"/>
          <w:sz w:val="16"/>
          <w:szCs w:val="16"/>
        </w:rPr>
      </w:pPr>
      <w:r>
        <w:rPr>
          <w:color w:val="000000"/>
          <w:sz w:val="24"/>
        </w:rPr>
        <w:t xml:space="preserve">                                                                                         </w:t>
      </w:r>
      <w:r>
        <w:rPr>
          <w:color w:val="000000"/>
          <w:sz w:val="16"/>
          <w:szCs w:val="16"/>
        </w:rPr>
        <w:t>(наименование и реквизиты документов, количество листов)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both"/>
        <w:rPr>
          <w:color w:val="000000"/>
          <w:sz w:val="24"/>
        </w:rPr>
      </w:pPr>
      <w:r>
        <w:rPr>
          <w:color w:val="000000"/>
          <w:sz w:val="24"/>
        </w:rPr>
        <w:t>4) утвержденный бухгалтерский баланс за последний отчетный период: ________________________________________________________________________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и реквизиты документов, количество листов)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ind w:firstLine="40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(должность, </w:t>
      </w:r>
      <w:proofErr w:type="spellStart"/>
      <w:r>
        <w:rPr>
          <w:color w:val="000000"/>
          <w:sz w:val="16"/>
          <w:szCs w:val="16"/>
        </w:rPr>
        <w:t>ф.и.о.</w:t>
      </w:r>
      <w:proofErr w:type="spellEnd"/>
      <w:r>
        <w:rPr>
          <w:color w:val="000000"/>
          <w:sz w:val="16"/>
          <w:szCs w:val="16"/>
        </w:rPr>
        <w:t xml:space="preserve"> руководителя организации или </w:t>
      </w:r>
      <w:proofErr w:type="spellStart"/>
      <w:r>
        <w:rPr>
          <w:color w:val="000000"/>
          <w:sz w:val="16"/>
          <w:szCs w:val="16"/>
        </w:rPr>
        <w:t>ф.и.о.</w:t>
      </w:r>
      <w:proofErr w:type="spellEnd"/>
      <w:r>
        <w:rPr>
          <w:color w:val="000000"/>
          <w:sz w:val="16"/>
          <w:szCs w:val="16"/>
        </w:rPr>
        <w:t xml:space="preserve"> индивидуального предпринимателя)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                      ___________________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(</w:t>
      </w:r>
      <w:proofErr w:type="gramStart"/>
      <w:r>
        <w:rPr>
          <w:color w:val="000000"/>
          <w:sz w:val="24"/>
        </w:rPr>
        <w:t xml:space="preserve">подпись)   </w:t>
      </w:r>
      <w:proofErr w:type="gramEnd"/>
      <w:r>
        <w:rPr>
          <w:color w:val="000000"/>
          <w:sz w:val="24"/>
        </w:rPr>
        <w:t xml:space="preserve">                                                       (Ф.И.О.)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</w:p>
    <w:p w:rsidR="00B11C2D" w:rsidRDefault="00925333" w:rsidP="00B11C2D">
      <w:pPr>
        <w:shd w:val="clear" w:color="auto" w:fill="FFFFFF"/>
        <w:tabs>
          <w:tab w:val="left" w:leader="underscore" w:pos="6413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«____» _________________ 2024</w:t>
      </w:r>
      <w:r w:rsidR="00B11C2D">
        <w:rPr>
          <w:color w:val="000000"/>
          <w:sz w:val="24"/>
        </w:rPr>
        <w:t>г.</w:t>
      </w:r>
    </w:p>
    <w:p w:rsidR="00B11C2D" w:rsidRDefault="00B11C2D" w:rsidP="00B11C2D">
      <w:pPr>
        <w:shd w:val="clear" w:color="auto" w:fill="FFFFFF"/>
        <w:tabs>
          <w:tab w:val="left" w:leader="underscore" w:pos="6413"/>
        </w:tabs>
        <w:jc w:val="both"/>
        <w:outlineLvl w:val="0"/>
        <w:rPr>
          <w:color w:val="000000"/>
          <w:sz w:val="24"/>
        </w:rPr>
      </w:pPr>
      <w:r>
        <w:rPr>
          <w:color w:val="000000"/>
          <w:sz w:val="24"/>
        </w:rPr>
        <w:t xml:space="preserve">  М.П.</w:t>
      </w:r>
    </w:p>
    <w:p w:rsidR="00B11C2D" w:rsidRDefault="00B11C2D" w:rsidP="00B11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</w:rPr>
      </w:pPr>
    </w:p>
    <w:p w:rsidR="00B11C2D" w:rsidRDefault="00B11C2D" w:rsidP="00B11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</w:rPr>
      </w:pPr>
    </w:p>
    <w:p w:rsidR="00B11C2D" w:rsidRDefault="00B11C2D" w:rsidP="00B11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8. </w:t>
      </w:r>
      <w:r>
        <w:rPr>
          <w:b/>
          <w:color w:val="000000"/>
          <w:sz w:val="24"/>
        </w:rPr>
        <w:t>Срок,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 в соответствии</w:t>
      </w:r>
    </w:p>
    <w:p w:rsidR="00B11C2D" w:rsidRDefault="00B11C2D" w:rsidP="00B11C2D">
      <w:pPr>
        <w:shd w:val="clear" w:color="auto" w:fill="FFFFFF"/>
        <w:jc w:val="both"/>
        <w:rPr>
          <w:color w:val="000000"/>
          <w:sz w:val="24"/>
        </w:rPr>
      </w:pP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8.1. Победитель конкурса в течение 10 рабочих дней с даты утверждения протокола конкурса представляет </w:t>
      </w:r>
      <w:proofErr w:type="gramStart"/>
      <w:r>
        <w:rPr>
          <w:color w:val="000000"/>
        </w:rPr>
        <w:t>организатору конкурса</w:t>
      </w:r>
      <w:proofErr w:type="gramEnd"/>
      <w:r>
        <w:rPr>
          <w:color w:val="000000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8.2.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7" w:anchor="block_445" w:history="1">
        <w:r>
          <w:rPr>
            <w:rStyle w:val="af0"/>
            <w:color w:val="008000"/>
            <w:u w:val="none"/>
          </w:rPr>
          <w:t>статьей 445</w:t>
        </w:r>
      </w:hyperlink>
      <w:r>
        <w:rPr>
          <w:color w:val="000000"/>
        </w:rPr>
        <w:t xml:space="preserve"> Гражданского кодекса Российской Федерации.</w:t>
      </w: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8.3 В случае если победитель конкурса </w:t>
      </w:r>
      <w:proofErr w:type="gramStart"/>
      <w:r>
        <w:rPr>
          <w:color w:val="000000"/>
        </w:rPr>
        <w:t>в  срок</w:t>
      </w:r>
      <w:proofErr w:type="gramEnd"/>
      <w:r>
        <w:rPr>
          <w:color w:val="000000"/>
        </w:rPr>
        <w:t xml:space="preserve"> в течение 10 рабочих дней с даты утверждения протокола конкурса не представляет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8.4.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B11C2D" w:rsidRDefault="00B11C2D" w:rsidP="00B11C2D">
      <w:pPr>
        <w:shd w:val="clear" w:color="auto" w:fill="FFFFFF"/>
        <w:ind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B11C2D" w:rsidRDefault="00B11C2D" w:rsidP="00B11C2D">
      <w:pPr>
        <w:shd w:val="clear" w:color="auto" w:fill="FFFFFF"/>
        <w:ind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8.5.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8.6.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B11C2D" w:rsidRDefault="00B11C2D" w:rsidP="00B11C2D">
      <w:pPr>
        <w:pStyle w:val="ConsNormal"/>
        <w:widowControl/>
        <w:spacing w:after="0" w:line="240" w:lineRule="auto"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порядку изменения обязательств сторон по договору управления многоквартирным домом</w:t>
      </w:r>
    </w:p>
    <w:p w:rsidR="00B11C2D" w:rsidRDefault="00B11C2D" w:rsidP="00B11C2D">
      <w:pPr>
        <w:shd w:val="clear" w:color="auto" w:fill="FFFFFF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Обязательства могут быть изменены только в случае:</w:t>
      </w:r>
    </w:p>
    <w:p w:rsidR="00B11C2D" w:rsidRDefault="00B11C2D" w:rsidP="00B11C2D">
      <w:pPr>
        <w:shd w:val="clear" w:color="auto" w:fill="FFFFFF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наступления обстоятельств непреодолимой силы;</w:t>
      </w:r>
    </w:p>
    <w:p w:rsidR="00B11C2D" w:rsidRDefault="00B11C2D" w:rsidP="00B11C2D">
      <w:pPr>
        <w:shd w:val="clear" w:color="auto" w:fill="FFFFFF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на основании решения общего собрания собственников помещений в многоквартирном доме.</w:t>
      </w:r>
    </w:p>
    <w:p w:rsidR="00B11C2D" w:rsidRDefault="00B11C2D" w:rsidP="00B11C2D">
      <w:pPr>
        <w:shd w:val="clear" w:color="auto" w:fill="FFFFFF"/>
        <w:spacing w:after="100" w:line="200" w:lineRule="atLeast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услуг;</w:t>
      </w:r>
    </w:p>
    <w:p w:rsidR="00B11C2D" w:rsidRDefault="00B11C2D" w:rsidP="00B11C2D">
      <w:pPr>
        <w:pStyle w:val="s13"/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10.</w:t>
      </w:r>
      <w:r>
        <w:rPr>
          <w:color w:val="000000"/>
        </w:rPr>
        <w:t xml:space="preserve"> Срок начала выполнения управляющей организацией возникших по результатам конкурса обязательств, который должен составлять не более 30 дней с даты подписания собственниками помещений в многоквартирном доме и (или) лицами, принявшими помещения, и </w:t>
      </w:r>
      <w:r>
        <w:rPr>
          <w:color w:val="000000"/>
        </w:rPr>
        <w:lastRenderedPageBreak/>
        <w:t>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плату;</w:t>
      </w:r>
    </w:p>
    <w:p w:rsidR="00B11C2D" w:rsidRDefault="00B11C2D" w:rsidP="00B11C2D">
      <w:pPr>
        <w:pStyle w:val="s13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11.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а также в случае причинения управляющей организацией вреда общему имуществу.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Размер обеспечения исполнения управляющей организаци</w:t>
      </w:r>
      <w:r w:rsidR="008619D5">
        <w:rPr>
          <w:color w:val="000000"/>
          <w:sz w:val="24"/>
        </w:rPr>
        <w:t>ей</w:t>
      </w:r>
      <w:r w:rsidR="00D773C1">
        <w:rPr>
          <w:color w:val="000000"/>
          <w:sz w:val="24"/>
        </w:rPr>
        <w:t xml:space="preserve"> обязательств составляет </w:t>
      </w:r>
      <w:r w:rsidR="00724DA0">
        <w:rPr>
          <w:color w:val="000000"/>
          <w:sz w:val="24"/>
        </w:rPr>
        <w:t>--------------</w:t>
      </w:r>
      <w:r>
        <w:rPr>
          <w:color w:val="000000"/>
          <w:sz w:val="24"/>
        </w:rPr>
        <w:t xml:space="preserve"> руб. Обеспечение исполнения обязательств осуществляется на срок заключения договора управления многоквартирным домом.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Мерами по обеспечению исполнения обязательств могут являться страхование ответственности управляющей компании, безотзывная банковская гарантия и залог депозита. Способом обеспечения исполнения обязательств определяется победителем конкурса, с которым заключается договор управления многоквартирным домом.</w:t>
      </w:r>
    </w:p>
    <w:p w:rsidR="00B11C2D" w:rsidRDefault="00B11C2D" w:rsidP="00B11C2D">
      <w:pPr>
        <w:pStyle w:val="s13"/>
        <w:shd w:val="clear" w:color="auto" w:fill="FFFFFF"/>
        <w:jc w:val="center"/>
        <w:rPr>
          <w:b/>
        </w:rPr>
      </w:pPr>
      <w:r>
        <w:rPr>
          <w:b/>
        </w:rPr>
        <w:t xml:space="preserve">12. </w:t>
      </w:r>
      <w:r>
        <w:rPr>
          <w:b/>
          <w:bdr w:val="none" w:sz="0" w:space="0" w:color="auto" w:frame="1"/>
        </w:rPr>
        <w:t>Порядок оплаты собственниками и нанимателями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домом: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В случаях оказания услуг и выполнения работ ненадлежащего качества и (или) с перерывами, превышающими установленную продолжительность, управляющая организация обязана снизить размер платы за содержание и ремонт жилого помещения собственникам помещений.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Услуги и работы считаются оказанными или выполненными с ненадлежащим качеством в случае их несоответствия требованиям Правил содержания общего имущества в многоквартирном доме, Правил предоставления коммунальных услуг гражданам, иным требованиям законодательства Российской Федерации и условиям договора управления.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Факт выявления ненадлежащего качества услуг и работ и (или)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работ, подписанным представителем собственников помещений в многоквартирном доме, избранным общим собранием собственников, и представителем управляющей организации; либо протоколом (предписанием или иным актом) государственной жилищной инспекции, либо вступившим в законную силу судебным постановлением. Указанные акт, протокол (предписание или иной акт), либо судебное постановление являются основанием для уменьшения размера платы за содержание и ремонт жилого помещения.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(оказанных услуг), подписываемыми с одной стороны управляющей организацией, а от имени собственников помещений представителем (-</w:t>
      </w:r>
      <w:proofErr w:type="spellStart"/>
      <w:r>
        <w:rPr>
          <w:color w:val="000000"/>
          <w:sz w:val="24"/>
        </w:rPr>
        <w:t>лями</w:t>
      </w:r>
      <w:proofErr w:type="spellEnd"/>
      <w:r>
        <w:rPr>
          <w:color w:val="000000"/>
          <w:sz w:val="24"/>
        </w:rPr>
        <w:t>), избранным (-</w:t>
      </w:r>
      <w:proofErr w:type="spellStart"/>
      <w:r>
        <w:rPr>
          <w:color w:val="000000"/>
          <w:sz w:val="24"/>
        </w:rPr>
        <w:t>ыми</w:t>
      </w:r>
      <w:proofErr w:type="spellEnd"/>
      <w:r>
        <w:rPr>
          <w:color w:val="000000"/>
          <w:sz w:val="24"/>
        </w:rPr>
        <w:t>) общим собранием собственников. Акты приема фактически выполненных работ и оказанных услуг представляются представителю (-ям) собственников управляющей организацией. В случае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Изменение размера платы за содержание и ремонт в случае их оказания с ненадлежащим качеством и (или) с перерывами, превышающими установленную продолжительность, определяется в порядке, установленном постановлением Правительства РФ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№ 491 от 13.08.2006 г.</w:t>
      </w:r>
    </w:p>
    <w:p w:rsidR="00B11C2D" w:rsidRDefault="00210E16" w:rsidP="00B11C2D">
      <w:pPr>
        <w:shd w:val="clear" w:color="auto" w:fill="FFFFFF"/>
        <w:spacing w:line="200" w:lineRule="atLeast"/>
        <w:jc w:val="center"/>
        <w:textAlignment w:val="baseline"/>
        <w:rPr>
          <w:color w:val="000000"/>
          <w:sz w:val="24"/>
        </w:rPr>
      </w:pPr>
      <w:r>
        <w:rPr>
          <w:b/>
          <w:bCs/>
          <w:color w:val="000000"/>
          <w:sz w:val="24"/>
          <w:bdr w:val="none" w:sz="0" w:space="0" w:color="auto" w:frame="1"/>
        </w:rPr>
        <w:lastRenderedPageBreak/>
        <w:t>13</w:t>
      </w:r>
      <w:r w:rsidR="00B11C2D">
        <w:rPr>
          <w:b/>
          <w:bCs/>
          <w:color w:val="000000"/>
          <w:sz w:val="24"/>
          <w:bdr w:val="none" w:sz="0" w:space="0" w:color="auto" w:frame="1"/>
        </w:rPr>
        <w:t>.</w:t>
      </w:r>
      <w:r w:rsidR="00B11C2D">
        <w:rPr>
          <w:b/>
          <w:bCs/>
          <w:color w:val="000000"/>
          <w:sz w:val="24"/>
        </w:rPr>
        <w:t> </w:t>
      </w:r>
      <w:r w:rsidR="00B11C2D">
        <w:rPr>
          <w:b/>
          <w:bCs/>
          <w:color w:val="000000"/>
          <w:sz w:val="24"/>
          <w:bdr w:val="none" w:sz="0" w:space="0" w:color="auto" w:frame="1"/>
        </w:rPr>
        <w:t>Формы и способы осуществления собственниками помещений в многоквартирном доме контроля над выполнением управляющей организацией ее обязательств по договорам управления многоквартирным домом.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Управляющая организация обязана предоставлять по запросу любого собственника помещения в многоквартирном доме в течение установленного срока документы, связанные с выполнением обязательств по договору управления многоквартирным домом. К указанной информации относится: общая информация об управляющей компании, информация об основных показателях ее финансово-хозяйственной деятельности; об оказываемых услугах и о выполняемых работах по содержанию и ремонту общего имущества в многоквартирном доме, о порядке и об условиях их оказания и выполнения; об их стоимости, о ценах (тарифах) на ресурсы, необходимые для предоставления коммунальных услуг, в соответствии со стандартом раскрытия информации, утвержденным постановлением Правительства РФ от 23.09.2010 г. № 731.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Собственники вправе проверять объемы, качество и периодичность оказания услуг и выполнения работ (в том числе путем проведения соответствующей экспертизы); требовать от ответственных лиц устранения выявленных дефектов и проверять полноту и своевременность их устранения.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Собственники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 домом, включающем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B11C2D" w:rsidRDefault="005F52F0" w:rsidP="00B11C2D">
      <w:pPr>
        <w:shd w:val="clear" w:color="auto" w:fill="FFFFFF"/>
        <w:spacing w:line="200" w:lineRule="atLeast"/>
        <w:jc w:val="both"/>
        <w:textAlignment w:val="baseline"/>
        <w:rPr>
          <w:color w:val="000000"/>
          <w:sz w:val="24"/>
        </w:rPr>
      </w:pPr>
      <w:r>
        <w:rPr>
          <w:b/>
          <w:bCs/>
          <w:color w:val="000000"/>
          <w:sz w:val="24"/>
          <w:bdr w:val="none" w:sz="0" w:space="0" w:color="auto" w:frame="1"/>
        </w:rPr>
        <w:t>14</w:t>
      </w:r>
      <w:r w:rsidR="00B11C2D">
        <w:rPr>
          <w:b/>
          <w:bCs/>
          <w:color w:val="000000"/>
          <w:sz w:val="24"/>
          <w:bdr w:val="none" w:sz="0" w:space="0" w:color="auto" w:frame="1"/>
        </w:rPr>
        <w:t>. Срок действия договоров управления многоквартирным домом: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Договор заключается сроком на 3 (три) года.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Договор управления пролонгируется на 3 (три) месяца, если: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ст. 164 Жилищного кодекса РФ;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товарищество собственников жилья,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позднее, чем через 1 год после заключения договоров управления многоквартирным домом, в течение 30 дней со дня подписания договора (договоров) управления многоквартирным домом или иного установленного договором срока не приступила к его выполнению;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другая управляющая организация, отобранная органом местного самоуправления для управления многоквартирным домом на основании открытого конкурса, не приступила к исполнению договора управления многоквартирным домом в установленный условиями конкурса срок.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Договор управления может быть прекращен до истечения срока его действия: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лица;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- на основании решения общего собрания собственников помещений, по истечении каждого последующего года со дня заключения указанного договора в случае, если до истечения срока действия такого договора, принято решение о выборе или изменении способа управления.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t>По требованию собственников договор может быть расторгнут в судебном порядке в случае, если управляющей организацией в 30-дневный срок не возобновлено обеспечение исполнения обязательств в установленном договором управления размере.</w:t>
      </w:r>
    </w:p>
    <w:p w:rsidR="00B11C2D" w:rsidRDefault="00B11C2D" w:rsidP="00B11C2D">
      <w:pPr>
        <w:shd w:val="clear" w:color="auto" w:fill="FFFFFF"/>
        <w:spacing w:after="100" w:line="200" w:lineRule="atLeast"/>
        <w:jc w:val="both"/>
        <w:textAlignment w:val="baseline"/>
        <w:rPr>
          <w:color w:val="000000"/>
          <w:sz w:val="24"/>
        </w:rPr>
      </w:pPr>
      <w:r>
        <w:rPr>
          <w:color w:val="000000"/>
          <w:sz w:val="24"/>
        </w:rPr>
        <w:lastRenderedPageBreak/>
        <w:t>В случае прекращения у собственника права собственности на помещение, настоящий договор в отношении данного собственника считается расторгнутым, за исключением случаев, если ему остались принадлежать на праве собственности иные помещения в многоквартирном доме. Новый собственник становится Стороной настоящего договора путем его подписания.</w:t>
      </w:r>
    </w:p>
    <w:p w:rsidR="00B11C2D" w:rsidRDefault="00B11C2D" w:rsidP="00B11C2D">
      <w:pPr>
        <w:shd w:val="clear" w:color="auto" w:fill="FFFFFF"/>
        <w:spacing w:line="200" w:lineRule="atLeast"/>
        <w:jc w:val="both"/>
        <w:textAlignment w:val="baseline"/>
        <w:rPr>
          <w:b/>
          <w:bCs/>
          <w:color w:val="000000"/>
          <w:sz w:val="24"/>
          <w:bdr w:val="none" w:sz="0" w:space="0" w:color="auto" w:frame="1"/>
        </w:rPr>
      </w:pPr>
    </w:p>
    <w:p w:rsidR="00B11C2D" w:rsidRDefault="005F52F0" w:rsidP="00210E16">
      <w:pPr>
        <w:shd w:val="clear" w:color="auto" w:fill="FFFFFF"/>
        <w:spacing w:line="200" w:lineRule="atLeast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15</w:t>
      </w:r>
      <w:r w:rsidR="00B11C2D">
        <w:rPr>
          <w:b/>
          <w:bCs/>
          <w:color w:val="000000"/>
          <w:bdr w:val="none" w:sz="0" w:space="0" w:color="auto" w:frame="1"/>
        </w:rPr>
        <w:t>. Проект договора управления многоквартирным домом.</w:t>
      </w:r>
    </w:p>
    <w:p w:rsidR="00B11C2D" w:rsidRDefault="00B11C2D" w:rsidP="00B11C2D">
      <w:pPr>
        <w:pStyle w:val="3"/>
        <w:rPr>
          <w:color w:val="000000"/>
          <w:sz w:val="20"/>
          <w:szCs w:val="20"/>
        </w:rPr>
      </w:pPr>
    </w:p>
    <w:p w:rsidR="00B11C2D" w:rsidRDefault="00B11C2D" w:rsidP="00B11C2D">
      <w:pPr>
        <w:pStyle w:val="3"/>
        <w:rPr>
          <w:color w:val="000000"/>
          <w:sz w:val="20"/>
          <w:szCs w:val="20"/>
        </w:rPr>
      </w:pPr>
    </w:p>
    <w:p w:rsidR="00B11C2D" w:rsidRDefault="00B11C2D" w:rsidP="00B11C2D">
      <w:pPr>
        <w:pStyle w:val="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Договор №___</w:t>
      </w:r>
    </w:p>
    <w:p w:rsidR="00B11C2D" w:rsidRDefault="00B11C2D" w:rsidP="00B11C2D">
      <w:pPr>
        <w:pStyle w:val="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управления многоквартирным домом, </w:t>
      </w:r>
    </w:p>
    <w:p w:rsidR="00B11C2D" w:rsidRDefault="00B11C2D" w:rsidP="00B11C2D">
      <w:pPr>
        <w:pStyle w:val="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расположенным по адресу: _______________</w:t>
      </w:r>
    </w:p>
    <w:p w:rsidR="00B11C2D" w:rsidRDefault="00B11C2D" w:rsidP="00B11C2D">
      <w:pPr>
        <w:rPr>
          <w:sz w:val="20"/>
          <w:szCs w:val="20"/>
        </w:rPr>
      </w:pPr>
    </w:p>
    <w:p w:rsidR="00B11C2D" w:rsidRDefault="00B11C2D" w:rsidP="00B11C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 w:rsidR="00D773C1">
        <w:rPr>
          <w:sz w:val="20"/>
          <w:szCs w:val="20"/>
        </w:rPr>
        <w:t xml:space="preserve">         </w:t>
      </w:r>
      <w:proofErr w:type="gramStart"/>
      <w:r w:rsidR="00724DA0">
        <w:rPr>
          <w:sz w:val="20"/>
          <w:szCs w:val="20"/>
        </w:rPr>
        <w:t>« _</w:t>
      </w:r>
      <w:proofErr w:type="gramEnd"/>
      <w:r w:rsidR="00724DA0">
        <w:rPr>
          <w:sz w:val="20"/>
          <w:szCs w:val="20"/>
        </w:rPr>
        <w:t>__» ____________2024</w:t>
      </w:r>
      <w:r>
        <w:rPr>
          <w:sz w:val="20"/>
          <w:szCs w:val="20"/>
        </w:rPr>
        <w:t xml:space="preserve"> г</w:t>
      </w:r>
    </w:p>
    <w:p w:rsidR="00B11C2D" w:rsidRDefault="00B11C2D" w:rsidP="00B11C2D">
      <w:pPr>
        <w:rPr>
          <w:sz w:val="20"/>
          <w:szCs w:val="20"/>
        </w:rPr>
      </w:pP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___________________________________________________________________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юридического лица, индивидуального предпринимателя)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ОГРН № ________________; ИНН ________________; именуемая в дальнейшем ________________________________________________________, в лице начальника </w:t>
      </w:r>
      <w:r>
        <w:rPr>
          <w:sz w:val="20"/>
          <w:szCs w:val="20"/>
          <w:u w:val="single"/>
        </w:rPr>
        <w:t xml:space="preserve">________________________ </w:t>
      </w:r>
      <w:r>
        <w:rPr>
          <w:sz w:val="20"/>
          <w:szCs w:val="20"/>
        </w:rPr>
        <w:t>действующего на основании _</w:t>
      </w:r>
      <w:r>
        <w:rPr>
          <w:sz w:val="20"/>
          <w:szCs w:val="20"/>
          <w:u w:val="single"/>
        </w:rPr>
        <w:t>Устава</w:t>
      </w:r>
      <w:r>
        <w:rPr>
          <w:sz w:val="20"/>
          <w:szCs w:val="20"/>
        </w:rPr>
        <w:t>_, с одной стороны и ____________________________________________________________________________________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(ф. и. о.   </w:t>
      </w:r>
      <w:proofErr w:type="gramStart"/>
      <w:r>
        <w:rPr>
          <w:sz w:val="18"/>
          <w:szCs w:val="18"/>
        </w:rPr>
        <w:t xml:space="preserve">гражданина,   </w:t>
      </w:r>
      <w:proofErr w:type="gramEnd"/>
      <w:r>
        <w:rPr>
          <w:sz w:val="18"/>
          <w:szCs w:val="18"/>
        </w:rPr>
        <w:t>наименование   юридического   лица,   наименование   Муниципального образования, субъекта РФ)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(при необходимости указать всех сособственников помещения(й) на праве общей совместной или долевой собственности)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являющ</w:t>
      </w:r>
      <w:proofErr w:type="spellEnd"/>
      <w:r>
        <w:rPr>
          <w:sz w:val="20"/>
          <w:szCs w:val="20"/>
        </w:rPr>
        <w:t>. ________ собственником(</w:t>
      </w:r>
      <w:proofErr w:type="spellStart"/>
      <w:r>
        <w:rPr>
          <w:sz w:val="20"/>
          <w:szCs w:val="20"/>
        </w:rPr>
        <w:t>ами</w:t>
      </w:r>
      <w:proofErr w:type="spellEnd"/>
      <w:r>
        <w:rPr>
          <w:sz w:val="20"/>
          <w:szCs w:val="20"/>
        </w:rPr>
        <w:t>) (далее «Собственник») квартиры № ________,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общей площадью ______ кв. м, на ___ этаже ___ этажного многоквартирного дома по адресу: _________________________________________________________________________________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(индекс, улица, номер дома, номер корпуса, номер квартиры)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(далее - «Многоквартирный дом»), на основании_______________________________________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(наименование документа, подтверждающего право собственности)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№____ от «___</w:t>
      </w:r>
      <w:proofErr w:type="gramStart"/>
      <w:r>
        <w:rPr>
          <w:sz w:val="20"/>
          <w:szCs w:val="20"/>
        </w:rPr>
        <w:t>_»_</w:t>
      </w:r>
      <w:proofErr w:type="gramEnd"/>
      <w:r>
        <w:rPr>
          <w:sz w:val="20"/>
          <w:szCs w:val="20"/>
        </w:rPr>
        <w:t>_______ г, выданного ______________________________________________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(наименование органа, выдавшего, заверившего или зарегистрировавшего документы)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(далее - Помещение), именуемые совместно «Стороны», заключили настоящий Договор управления многоквартирным домом (далее - «Договор»).</w:t>
      </w:r>
    </w:p>
    <w:p w:rsidR="00B11C2D" w:rsidRDefault="00B11C2D" w:rsidP="00B11C2D">
      <w:pPr>
        <w:pStyle w:val="3"/>
        <w:keepNext w:val="0"/>
        <w:keepLines/>
        <w:numPr>
          <w:ilvl w:val="0"/>
          <w:numId w:val="2"/>
        </w:numPr>
        <w:suppressAutoHyphens/>
        <w:ind w:right="0"/>
        <w:rPr>
          <w:sz w:val="20"/>
          <w:szCs w:val="20"/>
        </w:rPr>
      </w:pPr>
      <w:r>
        <w:rPr>
          <w:sz w:val="20"/>
          <w:szCs w:val="20"/>
        </w:rPr>
        <w:t>Общие положения</w:t>
      </w:r>
    </w:p>
    <w:p w:rsidR="00B11C2D" w:rsidRDefault="00B11C2D" w:rsidP="00B11C2D">
      <w:pPr>
        <w:pStyle w:val="article"/>
        <w:keepLines/>
        <w:tabs>
          <w:tab w:val="left" w:pos="2520"/>
        </w:tabs>
        <w:suppressAutoHyphens/>
        <w:spacing w:after="0"/>
        <w:ind w:left="0"/>
        <w:jc w:val="both"/>
        <w:rPr>
          <w:rFonts w:ascii="Times New Roman" w:hAnsi="Times New Roman"/>
          <w:color w:val="auto"/>
          <w:spacing w:val="-4"/>
          <w:lang w:val="ru-RU"/>
        </w:rPr>
      </w:pPr>
      <w:r>
        <w:rPr>
          <w:rFonts w:ascii="Times New Roman" w:hAnsi="Times New Roman"/>
          <w:color w:val="auto"/>
          <w:spacing w:val="-4"/>
          <w:lang w:val="ru-RU"/>
        </w:rPr>
        <w:t xml:space="preserve">1.1 Настоящий договор заключен на основании решения </w:t>
      </w:r>
      <w:r>
        <w:rPr>
          <w:rFonts w:ascii="Times New Roman" w:hAnsi="Times New Roman"/>
          <w:color w:val="auto"/>
          <w:lang w:val="ru-RU"/>
        </w:rPr>
        <w:t xml:space="preserve">конкурсной комиссии по проведению открытого конкурса по отбору управляющей организации для управления многоквартирным </w:t>
      </w:r>
      <w:proofErr w:type="gramStart"/>
      <w:r>
        <w:rPr>
          <w:rFonts w:ascii="Times New Roman" w:hAnsi="Times New Roman"/>
          <w:color w:val="auto"/>
          <w:lang w:val="ru-RU"/>
        </w:rPr>
        <w:t>домом,  протокол</w:t>
      </w:r>
      <w:proofErr w:type="gramEnd"/>
      <w:r>
        <w:rPr>
          <w:rFonts w:ascii="Times New Roman" w:hAnsi="Times New Roman"/>
          <w:color w:val="auto"/>
          <w:lang w:val="ru-RU"/>
        </w:rPr>
        <w:t xml:space="preserve"> № _______ от_________.</w:t>
      </w:r>
      <w:r>
        <w:rPr>
          <w:rFonts w:ascii="Times New Roman" w:hAnsi="Times New Roman"/>
          <w:color w:val="auto"/>
          <w:spacing w:val="-4"/>
          <w:lang w:val="ru-RU"/>
        </w:rPr>
        <w:t xml:space="preserve"> </w:t>
      </w:r>
    </w:p>
    <w:p w:rsidR="00B11C2D" w:rsidRDefault="00B11C2D" w:rsidP="00B11C2D">
      <w:pPr>
        <w:pStyle w:val="article"/>
        <w:keepLines/>
        <w:tabs>
          <w:tab w:val="left" w:pos="2520"/>
        </w:tabs>
        <w:suppressAutoHyphens/>
        <w:spacing w:after="0"/>
        <w:ind w:left="0"/>
        <w:jc w:val="both"/>
        <w:rPr>
          <w:rFonts w:ascii="Times New Roman" w:hAnsi="Times New Roman"/>
          <w:color w:val="000000"/>
          <w:spacing w:val="-4"/>
          <w:lang w:val="ru-RU"/>
        </w:rPr>
      </w:pPr>
      <w:r>
        <w:rPr>
          <w:rFonts w:ascii="Times New Roman" w:hAnsi="Times New Roman"/>
          <w:color w:val="000000"/>
          <w:spacing w:val="-4"/>
          <w:lang w:val="ru-RU"/>
        </w:rPr>
        <w:t>1.2. При исполнении настоящего Договора Стороны руководствуются Конституцией РФ, Гражданским кодексом Российской Федерации, Жилищным кодексом РФ, Правилами содержания общего имущества в многоквартирном доме, Правилами предоставления коммунальных услуг собственникам и пользователям помещений в многоквартирных домах и жилых домов, утвержденными Правительством РФ и иными соответствующими правовыми и нормативными актами.</w:t>
      </w:r>
    </w:p>
    <w:p w:rsidR="00B11C2D" w:rsidRDefault="00B11C2D" w:rsidP="00B11C2D">
      <w:pPr>
        <w:pStyle w:val="3"/>
        <w:keepLines/>
        <w:numPr>
          <w:ilvl w:val="0"/>
          <w:numId w:val="2"/>
        </w:numPr>
        <w:suppressAutoHyphens/>
        <w:ind w:left="714" w:right="0" w:hanging="35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Предмет договора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2.1. По настоящему договору Управляющая организация, в течение согласованного в пункте 9.1. настоящего договора срока, за плату, указанную в разделе 6 настоящего договора, обязуется осуществлять комплекс работ и услуг по управлению многоквартирным домом, включающий оказание услуг и выполнение работ по надлежащему содержанию и ремонту общего имущества в Многоквартирном доме, состав и состояние которого указаны в приложении № 1 к настоящему Договору, организацию предоставления коммунальных услуг Собственнику, иную    направленную    на    достижение     целей     управления Многоквартирным домом деятельность.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2.2. Общая характеристика Многоквартирного дома на момент заключения Договора: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а) год постройки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>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б) год последнего капитального ремонта                    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в) год последнего текущего ремонта подъездов         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г) площадь мест общего пользования                          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д) площадь земельного участка, входящего в состав общего имущества _____ </w:t>
      </w:r>
      <w:proofErr w:type="spellStart"/>
      <w:r>
        <w:rPr>
          <w:sz w:val="20"/>
          <w:szCs w:val="20"/>
        </w:rPr>
        <w:t>кв.м</w:t>
      </w:r>
      <w:proofErr w:type="spellEnd"/>
      <w:r>
        <w:rPr>
          <w:sz w:val="20"/>
          <w:szCs w:val="20"/>
        </w:rPr>
        <w:t>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proofErr w:type="gramStart"/>
      <w:r>
        <w:rPr>
          <w:sz w:val="20"/>
          <w:szCs w:val="20"/>
        </w:rPr>
        <w:t>3.Цель</w:t>
      </w:r>
      <w:proofErr w:type="gramEnd"/>
      <w:r>
        <w:rPr>
          <w:sz w:val="20"/>
          <w:szCs w:val="20"/>
        </w:rPr>
        <w:t xml:space="preserve"> договора - обеспечение благоприятных и безопасных условий проживания граждан, надлежащего содержания общего имущества в Многоквартирном доме.</w:t>
      </w:r>
    </w:p>
    <w:p w:rsidR="00B11C2D" w:rsidRDefault="00B11C2D" w:rsidP="00B11C2D">
      <w:pPr>
        <w:pStyle w:val="article"/>
        <w:keepLines/>
        <w:suppressAutoHyphens/>
        <w:spacing w:after="0"/>
        <w:ind w:left="0" w:firstLine="540"/>
        <w:jc w:val="center"/>
        <w:rPr>
          <w:rFonts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3. Права и обязанности Сторон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3.1. Управляющая организация обязана: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3.1.1. Приступить к управлению Многоквартирным </w:t>
      </w:r>
      <w:r w:rsidR="00724DA0">
        <w:rPr>
          <w:sz w:val="20"/>
          <w:szCs w:val="20"/>
        </w:rPr>
        <w:t>домом с_____________________2024</w:t>
      </w:r>
      <w:r>
        <w:rPr>
          <w:sz w:val="20"/>
          <w:szCs w:val="20"/>
        </w:rPr>
        <w:t xml:space="preserve"> года,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и осуществлять управление общим имуществом в соответствии с условиями настоящего Договора с наибольшей выгодой и в интересах Собственника.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3.1.2. Оказывать Собственнику услуги по содержанию и ремонт общего имущества в Многоквартирном доме в соответствии с перечнем и периодичностью, указанными в приложениях № 2 и № 3 к настоящему Договору, а также организовать предоставление коммунальных услуг Собственнику в необходимых объемах. 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Качество коммунальных услуг не может быть ниже требований, установленных в приложении № 1 к Правилам предоставления коммунальных услуг гражданам.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</w:t>
      </w:r>
      <w:proofErr w:type="gramStart"/>
      <w:r>
        <w:rPr>
          <w:sz w:val="20"/>
          <w:szCs w:val="20"/>
        </w:rPr>
        <w:t>3.Организовать</w:t>
      </w:r>
      <w:proofErr w:type="gramEnd"/>
      <w:r>
        <w:rPr>
          <w:sz w:val="20"/>
          <w:szCs w:val="20"/>
        </w:rPr>
        <w:t xml:space="preserve"> аварийно-диспетчерское обслуживание Многоквартирного дома,   принимать   от   собственника (</w:t>
      </w:r>
      <w:proofErr w:type="spellStart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>)   и   пользующихся   его  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   в Многоквартирном доме лиц заявки по телефонам ____________,_____________, устранять аварии, а также выполнять заявки потребителей в сроки установленные законодательством и настоящим Договором.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3.1.4. Хранить и постоянно обновлять передаваемую Собственником техническую документацию, относящуюся к управлению Многоквартирным домом в соответствии с перечнем, содержащимся в приложении № 4 к настоящему Договору, вносить изменения в техническую документацию, отражающие состояние дома, в соответствии с результатами проводимых осмотров.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</w:t>
      </w:r>
      <w:proofErr w:type="gramStart"/>
      <w:r>
        <w:rPr>
          <w:sz w:val="20"/>
          <w:szCs w:val="20"/>
        </w:rPr>
        <w:t>5.Рассматривать</w:t>
      </w:r>
      <w:proofErr w:type="gramEnd"/>
      <w:r>
        <w:rPr>
          <w:sz w:val="20"/>
          <w:szCs w:val="20"/>
        </w:rPr>
        <w:t xml:space="preserve"> предложения, заявления и жалобы от Собственника, вести их учет, принимать меры, необходимые для устранения указанных в них недостатков в установленные сроки. Не позднее 10 рабочих дней со дня получения письменного заявления информировать заявителя о решении, принятом по заявленному вопросу.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3.1.6. В случае невыполнения работ, или не предоставления услуг по содержанию и ремонту общего имущества в Многоквартирном доме, уведомить Собственника о причинах нарушения путем размещения соответствующей информации на информационных стендах дома. Если невыполненные работы или не 'оказанные услуги могут быть выполнены (оказаны) позже, представить информацию о сроках их исполнения.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3.1.7.  В течение действия указанных в приложении № 3 к настоящему Договору га</w:t>
      </w:r>
      <w:r>
        <w:rPr>
          <w:sz w:val="20"/>
          <w:szCs w:val="20"/>
        </w:rPr>
        <w:softHyphen/>
        <w:t>рантийных сроков на результаты отдельных работ по текущему ремонту общего имущест</w:t>
      </w:r>
      <w:r>
        <w:rPr>
          <w:sz w:val="20"/>
          <w:szCs w:val="20"/>
        </w:rPr>
        <w:softHyphen/>
        <w:t>ва за свой счет устранять недостатки и дефекты выполненных работ. Недостаток и дефект считается выявленным, если Управляющая организация получила письменную заявку на их устранение.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</w:t>
      </w:r>
      <w:proofErr w:type="gramStart"/>
      <w:r>
        <w:rPr>
          <w:sz w:val="20"/>
          <w:szCs w:val="20"/>
        </w:rPr>
        <w:t>8.Информировать</w:t>
      </w:r>
      <w:proofErr w:type="gramEnd"/>
      <w:r>
        <w:rPr>
          <w:sz w:val="20"/>
          <w:szCs w:val="20"/>
        </w:rPr>
        <w:t xml:space="preserve"> в письменной форме Собственника об изменении размера платы за техобслуживание помещение не позднее, чем за 30 дней.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</w:t>
      </w:r>
      <w:proofErr w:type="gramStart"/>
      <w:r>
        <w:rPr>
          <w:sz w:val="20"/>
          <w:szCs w:val="20"/>
        </w:rPr>
        <w:t>9.Обеспечить</w:t>
      </w:r>
      <w:proofErr w:type="gramEnd"/>
      <w:r>
        <w:rPr>
          <w:sz w:val="20"/>
          <w:szCs w:val="20"/>
        </w:rPr>
        <w:t xml:space="preserve"> Собственника и лиц, пользующихся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 в Многоквартирном доме, информацией о телефонах аварийных служб путем их указания на платежных документах и размещения объявлений в подъездах Многоквартирного дома.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3.1.10. По требованию Собственника или лиц, пользующихся его Помещением(и) в Многоквартирном доме, выдавать выписки из финансового лицевого счета и иные предусмотренные действующим законодательством документы.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3.1.11. Не позднее трех дней до проведения работ внутри Помещения(й) Собствен</w:t>
      </w:r>
      <w:r>
        <w:rPr>
          <w:sz w:val="20"/>
          <w:szCs w:val="20"/>
        </w:rPr>
        <w:softHyphen/>
        <w:t>ника согласовать с ним, а в случае его отсутствия с лицами, пользующимися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 в Многоквартирном доме, время доступа в Помещение(я), а при невоз</w:t>
      </w:r>
      <w:r>
        <w:rPr>
          <w:sz w:val="20"/>
          <w:szCs w:val="20"/>
        </w:rPr>
        <w:softHyphen/>
        <w:t>можности согласования направить Собственнику письменное уведомление о необходимо</w:t>
      </w:r>
      <w:r>
        <w:rPr>
          <w:sz w:val="20"/>
          <w:szCs w:val="20"/>
        </w:rPr>
        <w:softHyphen/>
        <w:t>сти проведения работ внутри Помещения(й).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3.1.</w:t>
      </w:r>
      <w:proofErr w:type="gramStart"/>
      <w:r>
        <w:rPr>
          <w:sz w:val="20"/>
          <w:szCs w:val="20"/>
        </w:rPr>
        <w:t>12.Предоставлять</w:t>
      </w:r>
      <w:proofErr w:type="gramEnd"/>
      <w:r>
        <w:rPr>
          <w:sz w:val="20"/>
          <w:szCs w:val="20"/>
        </w:rPr>
        <w:t xml:space="preserve"> Собственнику отчет о выполнении Договора за истекший календарный год в течение апреля месяца следующего за истекшим годом. Отчет представляется устно на общем собрании собственников помещений, а если такое собрание в указанный </w:t>
      </w:r>
      <w:proofErr w:type="spellStart"/>
      <w:r>
        <w:rPr>
          <w:sz w:val="20"/>
          <w:szCs w:val="20"/>
        </w:rPr>
        <w:t>сpок</w:t>
      </w:r>
      <w:proofErr w:type="spellEnd"/>
      <w:r>
        <w:rPr>
          <w:sz w:val="20"/>
          <w:szCs w:val="20"/>
        </w:rPr>
        <w:t xml:space="preserve"> не проводится - в письменном виде. В отчете указывается;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а) размер полученных средств в течение отчетного года Управляющей организацией от собственников помещений в Многоквартирном доме в качестве платы за жилые помещения и коммунальные услуги, и размер расходов Управляющей организации, связанных с управлением Многоквартирным домом;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б)соответствие</w:t>
      </w:r>
      <w:proofErr w:type="gramEnd"/>
      <w:r>
        <w:rPr>
          <w:sz w:val="20"/>
          <w:szCs w:val="20"/>
        </w:rPr>
        <w:t xml:space="preserve"> фактического перечня, объемов и качества услуг и работ по содержанию и ремонту общего имущества собственников помещений в Многоквартирном доме перечню и размеру платы, указанным в приложениях № 2 и 3 к настоящему Договору;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в)  список</w:t>
      </w:r>
      <w:proofErr w:type="gramEnd"/>
      <w:r>
        <w:rPr>
          <w:sz w:val="20"/>
          <w:szCs w:val="20"/>
        </w:rPr>
        <w:t xml:space="preserve"> должников несвоевременно и (или) не полностью вносящих плату за жи</w:t>
      </w:r>
      <w:r>
        <w:rPr>
          <w:sz w:val="20"/>
          <w:szCs w:val="20"/>
        </w:rPr>
        <w:softHyphen/>
        <w:t>лое помещение и коммунальные услуги, и размеры сумм, не выплаченных ими на день предоставления Собственнику отчета о выполнении Договора, меры принятые по повышению собираемости платежей, результаты принятых мер;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г) количество предложений, заявлений и жалоб собственников помещений в Многоквартирном доме и принятых мерах по устранению указанных в них недостатков в сроки, установленные в приложении № 5 к настоящему Договору.3.1.</w:t>
      </w:r>
      <w:proofErr w:type="gramStart"/>
      <w:r>
        <w:rPr>
          <w:sz w:val="20"/>
          <w:szCs w:val="20"/>
        </w:rPr>
        <w:t>13.На</w:t>
      </w:r>
      <w:proofErr w:type="gramEnd"/>
      <w:r>
        <w:rPr>
          <w:sz w:val="20"/>
          <w:szCs w:val="20"/>
        </w:rPr>
        <w:t xml:space="preserve"> основании заявки Собственника или лиц, пользующихся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 в Многоквартирном доме, направлять своего представителя для состав</w:t>
      </w:r>
      <w:r>
        <w:rPr>
          <w:sz w:val="20"/>
          <w:szCs w:val="20"/>
        </w:rPr>
        <w:softHyphen/>
        <w:t>ления акта нанесения ущерба общему имуществу или Помещению(ям) Собственника.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3.2. Управляющая организация вправе: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3.2.1.В случае несоответствия данных, предоставленных Собственником, проводить перерасчет размера платы коммунальных услуг на основании фактических данных </w:t>
      </w:r>
      <w:proofErr w:type="gramStart"/>
      <w:r>
        <w:rPr>
          <w:sz w:val="20"/>
          <w:szCs w:val="20"/>
        </w:rPr>
        <w:t>потребления  коммунальных</w:t>
      </w:r>
      <w:proofErr w:type="gramEnd"/>
      <w:r>
        <w:rPr>
          <w:sz w:val="20"/>
          <w:szCs w:val="20"/>
        </w:rPr>
        <w:t xml:space="preserve"> услуг, подтвержденных соответствующими актами, составленными с участием домашнего комитета.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3.2.2.В установленном законодательными и нормативными актами порядке взы</w:t>
      </w:r>
      <w:r>
        <w:rPr>
          <w:sz w:val="20"/>
          <w:szCs w:val="20"/>
        </w:rPr>
        <w:softHyphen/>
        <w:t>скивать с виновных сумму неплатежей и ущерба, нанесенного несвоевременной и (или) неполной оплатой.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3.2.</w:t>
      </w:r>
      <w:proofErr w:type="gramStart"/>
      <w:r>
        <w:rPr>
          <w:sz w:val="20"/>
          <w:szCs w:val="20"/>
        </w:rPr>
        <w:t>3.Ежемесячно</w:t>
      </w:r>
      <w:proofErr w:type="gramEnd"/>
      <w:r>
        <w:rPr>
          <w:sz w:val="20"/>
          <w:szCs w:val="20"/>
        </w:rPr>
        <w:t xml:space="preserve"> в первый рабочий день после 25 числа (окончания срока оплаты), вывесить на досках объявлений в подъездах Многоквартирного дома или на придомовой территории списки собственников помещений, несвоевременно и (или) не полностью внесшие плату за техобслуживание и ремонт общего имущества.</w:t>
      </w:r>
    </w:p>
    <w:p w:rsidR="008619D5" w:rsidRDefault="008619D5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3.3. Собственник или пользующееся его Помещением (</w:t>
      </w:r>
      <w:proofErr w:type="spellStart"/>
      <w:r>
        <w:rPr>
          <w:b/>
          <w:bCs/>
          <w:sz w:val="20"/>
          <w:szCs w:val="20"/>
        </w:rPr>
        <w:t>ями</w:t>
      </w:r>
      <w:proofErr w:type="spellEnd"/>
      <w:r>
        <w:rPr>
          <w:b/>
          <w:bCs/>
          <w:sz w:val="20"/>
          <w:szCs w:val="20"/>
        </w:rPr>
        <w:t>) в Многоквартирном доме лицо обязан: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proofErr w:type="gramStart"/>
      <w:r>
        <w:rPr>
          <w:sz w:val="20"/>
          <w:szCs w:val="20"/>
        </w:rPr>
        <w:t>1.Своевременно</w:t>
      </w:r>
      <w:proofErr w:type="gramEnd"/>
      <w:r>
        <w:rPr>
          <w:sz w:val="20"/>
          <w:szCs w:val="20"/>
        </w:rPr>
        <w:t xml:space="preserve"> и полностью вносить плату за жилое помещение и коммуналь</w:t>
      </w:r>
      <w:r>
        <w:rPr>
          <w:sz w:val="20"/>
          <w:szCs w:val="20"/>
        </w:rPr>
        <w:softHyphen/>
        <w:t>ные услуги за истекший месяц до 25 числа следующего месяца.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proofErr w:type="gramStart"/>
      <w:r>
        <w:rPr>
          <w:sz w:val="20"/>
          <w:szCs w:val="20"/>
        </w:rPr>
        <w:t>2.Передать</w:t>
      </w:r>
      <w:proofErr w:type="gramEnd"/>
      <w:r>
        <w:rPr>
          <w:sz w:val="20"/>
          <w:szCs w:val="20"/>
        </w:rPr>
        <w:t xml:space="preserve"> техническую документацию, относящуюся к управлению Много</w:t>
      </w:r>
      <w:r>
        <w:rPr>
          <w:sz w:val="20"/>
          <w:szCs w:val="20"/>
        </w:rPr>
        <w:softHyphen/>
        <w:t>квартирным домом в соответствии с перечнем, содержащимся в приложении № 4 к на</w:t>
      </w:r>
      <w:r>
        <w:rPr>
          <w:sz w:val="20"/>
          <w:szCs w:val="20"/>
        </w:rPr>
        <w:softHyphen/>
        <w:t>стоящему Договору.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3.3.3. Соблюдать следующие требования: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а) не производить никаких работ на инженерных сетях, относящихся к общему имуществу Многоквартирного дома, без согласования с Управляющей организацией;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б) не нарушать имеющиеся схемы учета предоставления коммунальных услуг;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в)  не</w:t>
      </w:r>
      <w:proofErr w:type="gramEnd"/>
      <w:r>
        <w:rPr>
          <w:sz w:val="20"/>
          <w:szCs w:val="20"/>
        </w:rPr>
        <w:t xml:space="preserve">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</w:t>
      </w:r>
      <w:r>
        <w:rPr>
          <w:sz w:val="20"/>
          <w:szCs w:val="20"/>
        </w:rPr>
        <w:softHyphen/>
        <w:t>трической сети (более 3,0 кВт), дополнительные секции приборов отопления;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г)  не</w:t>
      </w:r>
      <w:proofErr w:type="gramEnd"/>
      <w:r>
        <w:rPr>
          <w:sz w:val="20"/>
          <w:szCs w:val="20"/>
        </w:rPr>
        <w:t xml:space="preserve"> использовать теплоноситель в системах отопления не по прямому назначению (в том числе, использование сетевой воды из систем и приборов отопления на бытовые нужды);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д)  не</w:t>
      </w:r>
      <w:proofErr w:type="gramEnd"/>
      <w:r>
        <w:rPr>
          <w:sz w:val="20"/>
          <w:szCs w:val="20"/>
        </w:rPr>
        <w:t xml:space="preserve"> допускать выполнение работ или совершение других действий, приводящих к порче общего имущества собственников помещений в Многоквартирном доме;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е)  не</w:t>
      </w:r>
      <w:proofErr w:type="gramEnd"/>
      <w:r>
        <w:rPr>
          <w:sz w:val="20"/>
          <w:szCs w:val="20"/>
        </w:rPr>
        <w:t xml:space="preserve"> загромождать подходы к инженерным коммуникациям и запорной арматуре, входящих в перечень общего имущества, не загромождать и не загрязнять своим имущест</w:t>
      </w:r>
      <w:r>
        <w:rPr>
          <w:sz w:val="20"/>
          <w:szCs w:val="20"/>
        </w:rPr>
        <w:softHyphen/>
        <w:t>вом, строительными материалами и (или) отходами эвакуационные пути и помещения об</w:t>
      </w:r>
      <w:r>
        <w:rPr>
          <w:sz w:val="20"/>
          <w:szCs w:val="20"/>
        </w:rPr>
        <w:softHyphen/>
        <w:t>щего пользования.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3.3.4. Предоставлять Управляющей организации в течение трех рабочих дней сведения об изменении количества граждан, проживающих в жилом(</w:t>
      </w:r>
      <w:proofErr w:type="spellStart"/>
      <w:r>
        <w:rPr>
          <w:sz w:val="20"/>
          <w:szCs w:val="20"/>
        </w:rPr>
        <w:t>ых</w:t>
      </w:r>
      <w:proofErr w:type="spellEnd"/>
      <w:r>
        <w:rPr>
          <w:sz w:val="20"/>
          <w:szCs w:val="20"/>
        </w:rPr>
        <w:t>) Помещении(</w:t>
      </w:r>
      <w:proofErr w:type="spellStart"/>
      <w:r>
        <w:rPr>
          <w:sz w:val="20"/>
          <w:szCs w:val="20"/>
        </w:rPr>
        <w:t>ях</w:t>
      </w:r>
      <w:proofErr w:type="spellEnd"/>
      <w:r>
        <w:rPr>
          <w:sz w:val="20"/>
          <w:szCs w:val="20"/>
        </w:rPr>
        <w:t>), о наличии у проживающих лиц льгот по оплате коммунальных услуг.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3.3.5. Обеспечить, в течение 3 дней с момента обращения, доступ представителей Управляющей организации в принадлежащее ему Помещение(я) для осмотра технического и санитарного состояния внутриквартирных инженерных коммуникаций, санитарно-технического и иного оборудования, для выполнения необходимых ремонтных работ, а работников аварийных служб в любое время суток.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proofErr w:type="gramStart"/>
      <w:r>
        <w:rPr>
          <w:sz w:val="20"/>
          <w:szCs w:val="20"/>
        </w:rPr>
        <w:t>6.Сообщать</w:t>
      </w:r>
      <w:proofErr w:type="gramEnd"/>
      <w:r>
        <w:rPr>
          <w:sz w:val="20"/>
          <w:szCs w:val="20"/>
        </w:rPr>
        <w:t xml:space="preserve"> Управляющей организации о выявленных неисправностях внутридомовых инженерных систем и оборудования, несущих конструкций и иных элементов общего имущества собственников помещений в Многоквартирном доме.</w:t>
      </w:r>
    </w:p>
    <w:p w:rsidR="008619D5" w:rsidRDefault="008619D5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8619D5" w:rsidRDefault="008619D5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8619D5" w:rsidRDefault="008619D5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3.4. Собственник имеет право: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3.4.1. Участвовать в осмотрах (измерениях, испытаниях, проверках) общего имуще</w:t>
      </w:r>
      <w:r>
        <w:rPr>
          <w:sz w:val="20"/>
          <w:szCs w:val="20"/>
        </w:rPr>
        <w:softHyphen/>
        <w:t>ства в Многоквартирном доме.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3.4.2.  Присутствовать при выполнении работ и оказании услуг Управляющей орга</w:t>
      </w:r>
      <w:r>
        <w:rPr>
          <w:sz w:val="20"/>
          <w:szCs w:val="20"/>
        </w:rPr>
        <w:softHyphen/>
        <w:t>низацией, связанных с выполнением обязанностей по настоящему Договору;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3.4.3. Знакомиться с содержанием технической документации на Многоквартирный дом.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3.4.</w:t>
      </w:r>
      <w:proofErr w:type="gramStart"/>
      <w:r>
        <w:rPr>
          <w:sz w:val="20"/>
          <w:szCs w:val="20"/>
        </w:rPr>
        <w:t>4.Требовать</w:t>
      </w:r>
      <w:proofErr w:type="gramEnd"/>
      <w:r>
        <w:rPr>
          <w:sz w:val="20"/>
          <w:szCs w:val="20"/>
        </w:rPr>
        <w:t xml:space="preserve"> изменения размера платы за коммунальные услуги при предостав</w:t>
      </w:r>
      <w:r>
        <w:rPr>
          <w:sz w:val="20"/>
          <w:szCs w:val="20"/>
        </w:rPr>
        <w:softHyphen/>
        <w:t>лении коммунальных услуг ненадлежащего качества и (или) с перерывами, превышающи</w:t>
      </w:r>
      <w:r>
        <w:rPr>
          <w:sz w:val="20"/>
          <w:szCs w:val="20"/>
        </w:rPr>
        <w:softHyphen/>
        <w:t>ми установленную продолжительность в порядке, установленном в приложении № 1 к Правилам предоставления коммунальных услуг гражданам.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4. Цена Договора, размер платы за содержание и ремонт жилого помещения, </w:t>
      </w:r>
      <w:r>
        <w:rPr>
          <w:sz w:val="20"/>
          <w:szCs w:val="20"/>
        </w:rPr>
        <w:t xml:space="preserve">и </w:t>
      </w:r>
      <w:proofErr w:type="gramStart"/>
      <w:r>
        <w:rPr>
          <w:b/>
          <w:bCs/>
          <w:sz w:val="20"/>
          <w:szCs w:val="20"/>
        </w:rPr>
        <w:t>коммунальные услуги</w:t>
      </w:r>
      <w:proofErr w:type="gramEnd"/>
      <w:r>
        <w:rPr>
          <w:b/>
          <w:bCs/>
          <w:sz w:val="20"/>
          <w:szCs w:val="20"/>
        </w:rPr>
        <w:t xml:space="preserve"> и порядок ее внесения.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1.Цена</w:t>
      </w:r>
      <w:proofErr w:type="gramEnd"/>
      <w:r>
        <w:rPr>
          <w:sz w:val="20"/>
          <w:szCs w:val="20"/>
        </w:rPr>
        <w:t xml:space="preserve"> Договора (комплекса работ и услуг по управлению многоквартирным домом, содержанию, текущему ремонту общего имущества определяется как сумма платы за год за техобслуживание и ремонт общего имущества, которые обязан оплатить Собственник помещения Управляющей организации в период действия Договора.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4.2.  Месячная стоимость комплекса услуг и работ по управлению многоквартирным домом, содержанию, текущему ремонту общего имущества определяется как сумма месячной платы за содержание и ремонт жилого помещения и платы за коммунальные услуги.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4.3. Размер месячной платы за содержание и текущий ремонт жилого помещения, и /правление многоквартирным домом на момент заключения настоящего договора составляет______________</w:t>
      </w:r>
      <w:proofErr w:type="gramStart"/>
      <w:r>
        <w:rPr>
          <w:sz w:val="20"/>
          <w:szCs w:val="20"/>
        </w:rPr>
        <w:t>_(</w:t>
      </w:r>
      <w:proofErr w:type="gramEnd"/>
      <w:r>
        <w:rPr>
          <w:sz w:val="20"/>
          <w:szCs w:val="20"/>
        </w:rPr>
        <w:t>____________________________________________________________________________________) рублей в месяц или ___________ руб./кв. м в месяц.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4.Стоимость</w:t>
      </w:r>
      <w:proofErr w:type="gramEnd"/>
      <w:r>
        <w:rPr>
          <w:sz w:val="20"/>
          <w:szCs w:val="20"/>
        </w:rPr>
        <w:t xml:space="preserve"> услуг и работ по управлению многоквартирным домом, содержанию/ремонту общего имущества установлена на общем собрании в форме заочного голосо</w:t>
      </w:r>
      <w:r>
        <w:rPr>
          <w:sz w:val="20"/>
          <w:szCs w:val="20"/>
        </w:rPr>
        <w:softHyphen/>
        <w:t>вания собственников помещений в Многоквартирном доме с учетом предложений Управляющей организации и соответствует размеру платы рекомендуемой органом местного самоуправления.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4.5.  Управляющая организация вправе, по окончании первого года действия на</w:t>
      </w:r>
      <w:r>
        <w:rPr>
          <w:sz w:val="20"/>
          <w:szCs w:val="20"/>
        </w:rPr>
        <w:softHyphen/>
        <w:t>стоящего договора, увеличить размер платы за содержание и ремонт жилого помещения на разовый индекс роста потребительских цен (индекс инфляции) по субъекту Российской Федерации по данным федерального органа исполнительной власти, осуществляющего функции по формированию официальной статистической информации о социальном, э ко</w:t>
      </w:r>
      <w:r>
        <w:rPr>
          <w:sz w:val="20"/>
          <w:szCs w:val="20"/>
        </w:rPr>
        <w:softHyphen/>
        <w:t>смическом, демографическом и экологическом положении страны (далее - базовый ин</w:t>
      </w:r>
      <w:r>
        <w:rPr>
          <w:sz w:val="20"/>
          <w:szCs w:val="20"/>
        </w:rPr>
        <w:softHyphen/>
        <w:t>декс потребительских цен), увеличенный на 5,0 процентных пунктов;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по окончании второго года на базовый индекс потребительских цен, увеличенный </w:t>
      </w:r>
      <w:proofErr w:type="gramStart"/>
      <w:r>
        <w:rPr>
          <w:sz w:val="20"/>
          <w:szCs w:val="20"/>
        </w:rPr>
        <w:t>на  5</w:t>
      </w:r>
      <w:proofErr w:type="gramEnd"/>
      <w:r>
        <w:rPr>
          <w:sz w:val="20"/>
          <w:szCs w:val="20"/>
        </w:rPr>
        <w:t>, 0   процентных пунктов;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по окончании третьего года на базовый индекс потребительских цен, увеличенный </w:t>
      </w:r>
      <w:proofErr w:type="gramStart"/>
      <w:r>
        <w:rPr>
          <w:iCs/>
          <w:sz w:val="20"/>
          <w:szCs w:val="20"/>
        </w:rPr>
        <w:t xml:space="preserve">на 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proofErr w:type="gramEnd"/>
      <w:r>
        <w:rPr>
          <w:sz w:val="20"/>
          <w:szCs w:val="20"/>
        </w:rPr>
        <w:t>, 0  процентных пунктов;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по окончании четвертого года на базовый индекс потребительских цен, увеличенный на </w:t>
      </w:r>
      <w:proofErr w:type="gramStart"/>
      <w:r>
        <w:rPr>
          <w:sz w:val="20"/>
          <w:szCs w:val="20"/>
        </w:rPr>
        <w:t>5 ,</w:t>
      </w:r>
      <w:proofErr w:type="gramEnd"/>
      <w:r>
        <w:rPr>
          <w:sz w:val="20"/>
          <w:szCs w:val="20"/>
        </w:rPr>
        <w:t xml:space="preserve"> 0  процентных пунктов.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6.Собственник</w:t>
      </w:r>
      <w:proofErr w:type="gramEnd"/>
      <w:r>
        <w:rPr>
          <w:sz w:val="20"/>
          <w:szCs w:val="20"/>
        </w:rPr>
        <w:t xml:space="preserve"> вносит плату техобслуживание и ремонт общего имущества Управляющей организации на ее расчетный счет в отделе по приему коммунальных платежей по адресу:____________________________________________________________.</w:t>
      </w:r>
      <w:r>
        <w:rPr>
          <w:rFonts w:ascii="Arial" w:cs="Arial"/>
          <w:sz w:val="20"/>
          <w:szCs w:val="20"/>
        </w:rPr>
        <w:t xml:space="preserve"> 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7.Неиспользование</w:t>
      </w:r>
      <w:proofErr w:type="gramEnd"/>
      <w:r>
        <w:rPr>
          <w:sz w:val="20"/>
          <w:szCs w:val="20"/>
        </w:rPr>
        <w:t xml:space="preserve"> Собственником жилого помещения не является основанием невнесения платы за жилое помещение и отопление.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4.8. Перерасчет платежей за период временного отсутствия граждан производится в порядке, установленном в разделе VI Правил предоставления коммунальных услуг граж</w:t>
      </w:r>
      <w:r>
        <w:rPr>
          <w:sz w:val="20"/>
          <w:szCs w:val="20"/>
        </w:rPr>
        <w:softHyphen/>
        <w:t>данам.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4.9.В случае изменения в установленном порядке тарифов на коммунальные услу</w:t>
      </w:r>
      <w:r>
        <w:rPr>
          <w:sz w:val="20"/>
          <w:szCs w:val="20"/>
        </w:rPr>
        <w:softHyphen/>
        <w:t>ги Управляющая организация применяет новые тарифы со дня вступления в силу соответ</w:t>
      </w:r>
      <w:r>
        <w:rPr>
          <w:sz w:val="20"/>
          <w:szCs w:val="20"/>
        </w:rPr>
        <w:softHyphen/>
        <w:t>ствующего нормативного акта органов государственной власти субъекта Российской Фе</w:t>
      </w:r>
      <w:r>
        <w:rPr>
          <w:sz w:val="20"/>
          <w:szCs w:val="20"/>
        </w:rPr>
        <w:softHyphen/>
        <w:t>дерации или органа местного самоуправления, но не ранее 30 дней.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4.10.Капитальный ремонт общего имущества в Многоквартирном доме проводится за счет Собственника на основании дополнительного соглашения к настоящему Договору, подготовленного на основании решения общего собрания собственников помещений в Многоквартирном доме о проведении и о плате расходов на капитальный ремонт Многоквартирного дома, принятого с учетом предложений Управляющей организации о сроке начала капитального ремонта, необходимом объеме работ,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4.11.  Если размер вносимой собственниками помещений в Многоквартирном доме платы за жилое помещение и коммунальные услуги окажется меньше месячной стоимости комплекса услуг и работ по управлению многоквартирным домом, содержанию, текущему ремонту общего имущества в многоквартирном доме более чем на 10 процентов, то Управляющая организация в одностороннем порядке имеет право изменить перечень, периодичность и (или) качество услуг и работ по содер</w:t>
      </w:r>
      <w:r>
        <w:rPr>
          <w:sz w:val="20"/>
          <w:szCs w:val="20"/>
        </w:rPr>
        <w:softHyphen/>
        <w:t>жанию и ремонту общего имущества в Многоквартирном доме, указанных в приложениях №2 и № 3 к настоящему Договору в соответствующем размере.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ind w:left="708" w:hanging="708"/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5.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Ответственности сторон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5.2.В случае невыполнения аварийных работ по содержанию и ремонту общего имущества в Многоквартирном доме в сроки, установленные в пункте 3.1.9 настоящего Договора Управляющая организация обязана уплатить Собственнику неустойку в размере 1 (</w:t>
      </w:r>
      <w:proofErr w:type="spellStart"/>
      <w:r>
        <w:rPr>
          <w:sz w:val="20"/>
          <w:szCs w:val="20"/>
        </w:rPr>
        <w:t>одногр</w:t>
      </w:r>
      <w:proofErr w:type="spellEnd"/>
      <w:r>
        <w:rPr>
          <w:sz w:val="20"/>
          <w:szCs w:val="20"/>
        </w:rPr>
        <w:t>) процента от стоимости соответствующих работ, указанных в приложениях № 2 и 3 к настоящему Договору за каждый день нарушения сроков, указанных в приложении № 5 к настоящему Договору;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5.3.В случае несвоевременного и (или) не полного внесения платы за жилое помещение Собственник обязан уплатить Управляющей организации пени в размере одной трехсотой ставки рефинансирования Центрального банка Российской Федерации.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5.4.B случае несанкционированного подключения Собственника или пользующимися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 в Многоквартирном доме лицами к внутридомовой инженерной системе минуя индивидуальные или общие квартирные приборы учета Собст</w:t>
      </w:r>
      <w:r>
        <w:rPr>
          <w:sz w:val="20"/>
          <w:szCs w:val="20"/>
        </w:rPr>
        <w:softHyphen/>
        <w:t>венник обязан уплатить Управляющей организации штраф в размере 30 (тридцати) про</w:t>
      </w:r>
      <w:r>
        <w:rPr>
          <w:sz w:val="20"/>
          <w:szCs w:val="20"/>
        </w:rPr>
        <w:softHyphen/>
        <w:t>центов от размера платы за соответствующую коммунальную услугу, определенную исхо</w:t>
      </w:r>
      <w:r>
        <w:rPr>
          <w:sz w:val="20"/>
          <w:szCs w:val="20"/>
        </w:rPr>
        <w:softHyphen/>
        <w:t>дя из норматива потребления коммунальной услуги и тарифа, действующего на день выяв</w:t>
      </w:r>
      <w:r>
        <w:rPr>
          <w:sz w:val="20"/>
          <w:szCs w:val="20"/>
        </w:rPr>
        <w:softHyphen/>
        <w:t>ления нарушения.</w:t>
      </w:r>
    </w:p>
    <w:p w:rsidR="00B11C2D" w:rsidRDefault="00B11C2D" w:rsidP="00B11C2D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Порядок оформления факта нарушения условий настоящего договора</w:t>
      </w:r>
    </w:p>
    <w:p w:rsidR="00B11C2D" w:rsidRDefault="00B11C2D" w:rsidP="00B11C2D">
      <w:pPr>
        <w:jc w:val="both"/>
        <w:rPr>
          <w:sz w:val="20"/>
          <w:szCs w:val="20"/>
        </w:rPr>
      </w:pPr>
      <w:r>
        <w:rPr>
          <w:sz w:val="20"/>
          <w:szCs w:val="20"/>
        </w:rPr>
        <w:t>6.1.В случаях нарушения качества услуг и работ по содержанию и ремонту общего имущества или некачественного предоставления коммунальных услуг, причинения вреда жизни, здоровью и имуществу Собственника и (или) пользующихся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лиц, общему имуществу собственников помещений в Многоквартирном доме, а также по требованию Управляющей организации либо Собственника, составляется Акт нарушения условий Договора или нанесения ущерба. В случае письменного признания Управляющей организацией или Собственником своей вины в возникновении нарушения акт может не составляться. В этом случае, при наличии вреда имуществу, Стороны подписывают дефектную ведомость.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6.</w:t>
      </w:r>
      <w:proofErr w:type="gramStart"/>
      <w:r>
        <w:rPr>
          <w:sz w:val="20"/>
          <w:szCs w:val="20"/>
        </w:rPr>
        <w:t>2.Акт</w:t>
      </w:r>
      <w:proofErr w:type="gramEnd"/>
      <w:r>
        <w:rPr>
          <w:sz w:val="20"/>
          <w:szCs w:val="20"/>
        </w:rPr>
        <w:t xml:space="preserve"> составляется комиссией, которая должна состоять не менее чем из трех человек, включая представителей Управляющей организации (обязательно), Собственника, а при его отсутствии лиц, пользующихся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), представителей подрядных организаций, свидетелей (соседей) и других лиц.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6.3.Акт составляется в произвольной форме и должен содержать: дату и время его составления; дату, время и характер нарушения, причин и последствий недостатков, факты нарушения требований законодательства Российской Федерации, условий настоящего Договора, или причинения вреда жизни, здоровью и имуществу Собственника и (или) лиц. пользующихся его Помещением(</w:t>
      </w:r>
      <w:proofErr w:type="spellStart"/>
      <w:r>
        <w:rPr>
          <w:sz w:val="20"/>
          <w:szCs w:val="20"/>
        </w:rPr>
        <w:t>ями</w:t>
      </w:r>
      <w:proofErr w:type="spellEnd"/>
      <w:r>
        <w:rPr>
          <w:sz w:val="20"/>
          <w:szCs w:val="20"/>
        </w:rPr>
        <w:t>) в этом Многоквартирном доме, описание (при наличии возможности их фотографирование или видеосъемка) повреждений имущества; все разногласия, особые мнения и возражения, возникшие при составлении акта; подписи членов комиссии.</w:t>
      </w:r>
    </w:p>
    <w:p w:rsidR="00B11C2D" w:rsidRDefault="00B11C2D" w:rsidP="00B11C2D">
      <w:pPr>
        <w:jc w:val="center"/>
        <w:rPr>
          <w:b/>
          <w:smallCaps/>
          <w:sz w:val="20"/>
          <w:szCs w:val="20"/>
        </w:rPr>
      </w:pPr>
      <w:r>
        <w:rPr>
          <w:b/>
          <w:sz w:val="20"/>
          <w:szCs w:val="20"/>
        </w:rPr>
        <w:t xml:space="preserve">7. Особые условия </w:t>
      </w:r>
      <w:r>
        <w:rPr>
          <w:b/>
          <w:smallCaps/>
          <w:sz w:val="20"/>
          <w:szCs w:val="20"/>
        </w:rPr>
        <w:t xml:space="preserve"> 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7.1. Все споры, возникшие из Договора или в связи с ним, разрешаются сторонами путем переговоров. В случае,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8. Форс-мажор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8.</w:t>
      </w:r>
      <w:proofErr w:type="gramStart"/>
      <w:r>
        <w:rPr>
          <w:sz w:val="20"/>
          <w:szCs w:val="20"/>
        </w:rPr>
        <w:t>1.Управляющая</w:t>
      </w:r>
      <w:proofErr w:type="gramEnd"/>
      <w:r>
        <w:rPr>
          <w:sz w:val="20"/>
          <w:szCs w:val="20"/>
        </w:rPr>
        <w:t xml:space="preserve"> организация, не исполнившая или ненадлежащим образом ис</w:t>
      </w:r>
      <w:r>
        <w:rPr>
          <w:sz w:val="20"/>
          <w:szCs w:val="20"/>
        </w:rPr>
        <w:softHyphen/>
        <w:t>полнившая обязательства в соответствии с настоящим Договором, несет ответственность, если не докажет, что надлежащее исполнение оказалось невозможным вследствие чрезвы</w:t>
      </w:r>
      <w:r>
        <w:rPr>
          <w:sz w:val="20"/>
          <w:szCs w:val="20"/>
        </w:rPr>
        <w:softHyphen/>
        <w:t>чайных и непредотвратимых обстоятельств (непреодолимая сила). К таким обстоятельст</w:t>
      </w:r>
      <w:r>
        <w:rPr>
          <w:sz w:val="20"/>
          <w:szCs w:val="20"/>
        </w:rPr>
        <w:softHyphen/>
        <w:t>вам не относятся, в частности, нарушение обязанностей со стороны контрагентов Управ</w:t>
      </w:r>
      <w:r>
        <w:rPr>
          <w:sz w:val="20"/>
          <w:szCs w:val="20"/>
        </w:rPr>
        <w:softHyphen/>
        <w:t>ляющей организации, отсутствие на рынке нужных для исполнения товаров, отсутствие у Управляющей организации необходимых денежных средств.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8.</w:t>
      </w:r>
      <w:proofErr w:type="gramStart"/>
      <w:r>
        <w:rPr>
          <w:sz w:val="20"/>
          <w:szCs w:val="20"/>
        </w:rPr>
        <w:t>2.Если</w:t>
      </w:r>
      <w:proofErr w:type="gramEnd"/>
      <w:r>
        <w:rPr>
          <w:sz w:val="20"/>
          <w:szCs w:val="20"/>
        </w:rPr>
        <w:t xml:space="preserve">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Договору, причем ни одна из сторон не может требовать от другой возмещения возможных убытков.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8.</w:t>
      </w:r>
      <w:proofErr w:type="gramStart"/>
      <w:r>
        <w:rPr>
          <w:sz w:val="20"/>
          <w:szCs w:val="20"/>
        </w:rPr>
        <w:t>3.Сторона</w:t>
      </w:r>
      <w:proofErr w:type="gramEnd"/>
      <w:r>
        <w:rPr>
          <w:sz w:val="20"/>
          <w:szCs w:val="20"/>
        </w:rPr>
        <w:t>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9. Срок действия Договора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9.1. Настоящий Договор вступает в силу с__________________20___года.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9.2. Договор заключен сроком на 1 год и действует до___________20___года.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</w:t>
      </w:r>
      <w:proofErr w:type="gramStart"/>
      <w:r>
        <w:rPr>
          <w:sz w:val="20"/>
          <w:szCs w:val="20"/>
        </w:rPr>
        <w:t>3.Изменение</w:t>
      </w:r>
      <w:proofErr w:type="gramEnd"/>
      <w:r>
        <w:rPr>
          <w:sz w:val="20"/>
          <w:szCs w:val="20"/>
        </w:rPr>
        <w:t xml:space="preserve"> и (или) расторжение настоящего Договора осуществляются в порядке, предусмотренном гражданским законодательством и положениями настоящего Договора.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9.4.В случае досрочного расторжения Договора в соответствии с главой 29 Гражданского кодекса Российской Федерации Управляющая организация:</w:t>
      </w:r>
    </w:p>
    <w:p w:rsidR="00B11C2D" w:rsidRDefault="00B11C2D" w:rsidP="00B11C2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вправе потребовать от Собственника возмещения расходов, понесенных Управляющей организацией в связи с исполнением обязательств по настоящему Договору понесенных до момента расторжения настоящего Договора. Обязанность доказать размер понесенных расходов лежит на Управляющей организации. При этом обязательства Собственника по настоящему Договору считаются исполненными с момента возмещения                                                                             б) обязана передать техническую документацию, указанную в приложении 4 </w:t>
      </w:r>
      <w:r>
        <w:rPr>
          <w:i/>
          <w:iCs/>
          <w:sz w:val="20"/>
          <w:szCs w:val="20"/>
        </w:rPr>
        <w:t xml:space="preserve">к </w:t>
      </w:r>
      <w:r>
        <w:rPr>
          <w:sz w:val="20"/>
          <w:szCs w:val="20"/>
        </w:rPr>
        <w:t>на</w:t>
      </w:r>
      <w:r>
        <w:rPr>
          <w:sz w:val="20"/>
          <w:szCs w:val="20"/>
        </w:rPr>
        <w:softHyphen/>
        <w:t>стоящему Договору, вновь выбранной управляющей организации, либо любому лицу, указанному в решении общего собрания.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</w:t>
      </w:r>
      <w:proofErr w:type="gramStart"/>
      <w:r>
        <w:rPr>
          <w:sz w:val="20"/>
          <w:szCs w:val="20"/>
        </w:rPr>
        <w:t>5.При</w:t>
      </w:r>
      <w:proofErr w:type="gramEnd"/>
      <w:r>
        <w:rPr>
          <w:sz w:val="20"/>
          <w:szCs w:val="20"/>
        </w:rPr>
        <w:t xml:space="preserve"> отсутствии заявления одной из Сторон о прекращении Договора по окон</w:t>
      </w:r>
      <w:r>
        <w:rPr>
          <w:sz w:val="20"/>
          <w:szCs w:val="20"/>
        </w:rPr>
        <w:softHyphen/>
        <w:t>чании срока его действия такой Договор считается продленным на тот же срок и на тех же условиях, какие были предусмотрены Договором.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</w:t>
      </w:r>
      <w:proofErr w:type="gramStart"/>
      <w:r>
        <w:rPr>
          <w:sz w:val="20"/>
          <w:szCs w:val="20"/>
        </w:rPr>
        <w:t>6.Договор</w:t>
      </w:r>
      <w:proofErr w:type="gramEnd"/>
      <w:r>
        <w:rPr>
          <w:sz w:val="20"/>
          <w:szCs w:val="20"/>
        </w:rPr>
        <w:t xml:space="preserve"> считается исполненным после выполнения сторонами взаимных обяза</w:t>
      </w:r>
      <w:r>
        <w:rPr>
          <w:sz w:val="20"/>
          <w:szCs w:val="20"/>
        </w:rPr>
        <w:softHyphen/>
        <w:t>тельств и урегулирования всех расчетов между Управляющим и Собственником.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9.7. Все приложения являются неотъемлемой частью договора.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9.8. Настоящий договор составлен в двух экземплярах. Оба экземпляра идентичны и имеют одинаковую юридическую силу. У каждой из сторон находится один экземпляр до</w:t>
      </w:r>
      <w:r>
        <w:rPr>
          <w:sz w:val="20"/>
          <w:szCs w:val="20"/>
        </w:rPr>
        <w:softHyphen/>
        <w:t xml:space="preserve">говора. 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Договор составлен на 7 страницах и содержит 5 приложений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№1 Состав и состояние общего имущества Многоквартирного дома;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№2 Перечень услуг и работ по содержанию общего имущества в Многоквартирном доме;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№ 3 Перечень работ по текущему ремонту общего имущества в Многоквартирном доме;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№ 4 Перечень технической документации на Многоквартирный дом и иных доку</w:t>
      </w:r>
      <w:r>
        <w:rPr>
          <w:sz w:val="20"/>
          <w:szCs w:val="20"/>
        </w:rPr>
        <w:softHyphen/>
        <w:t>ментов, связанных с управлением Многоквартирным домом;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№ 5 Предельные сроки устранения недостатков содержания общего имущества соб</w:t>
      </w:r>
      <w:r>
        <w:rPr>
          <w:sz w:val="20"/>
          <w:szCs w:val="20"/>
        </w:rPr>
        <w:softHyphen/>
        <w:t>ственников помещений в Многоквартирном доме;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10. Реквизиты сторон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B11C2D" w:rsidRDefault="00B11C2D" w:rsidP="00B11C2D">
      <w:pPr>
        <w:shd w:val="clear" w:color="auto" w:fill="FFFFFF"/>
        <w:tabs>
          <w:tab w:val="left" w:pos="696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Собственник                                                             </w:t>
      </w:r>
      <w:proofErr w:type="gramStart"/>
      <w:r>
        <w:rPr>
          <w:b/>
          <w:bCs/>
          <w:sz w:val="20"/>
          <w:szCs w:val="20"/>
        </w:rPr>
        <w:t>Управляющая  организация</w:t>
      </w:r>
      <w:proofErr w:type="gramEnd"/>
      <w:r>
        <w:rPr>
          <w:b/>
          <w:bCs/>
          <w:sz w:val="20"/>
          <w:szCs w:val="20"/>
        </w:rPr>
        <w:t>:</w:t>
      </w:r>
    </w:p>
    <w:p w:rsidR="00B11C2D" w:rsidRDefault="00B11C2D" w:rsidP="00B11C2D">
      <w:pPr>
        <w:shd w:val="clear" w:color="auto" w:fill="FFFFFF"/>
        <w:tabs>
          <w:tab w:val="left" w:pos="696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(представитель Собственника):                                                                                              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Паспортные данные (для Собственников              Банковские реквизиты:</w:t>
      </w:r>
    </w:p>
    <w:p w:rsidR="00B11C2D" w:rsidRDefault="00B11C2D" w:rsidP="00B11C2D">
      <w:pPr>
        <w:shd w:val="clear" w:color="auto" w:fill="FFFFFF"/>
        <w:tabs>
          <w:tab w:val="left" w:pos="564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паспорт серии _____№_______________               БИК___________________________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выдан: (когда)</w:t>
      </w:r>
      <w:r>
        <w:rPr>
          <w:rFonts w:ascii="Arial" w:cs="Arial"/>
          <w:sz w:val="20"/>
          <w:szCs w:val="20"/>
        </w:rPr>
        <w:t xml:space="preserve">____________________             </w:t>
      </w:r>
      <w:r>
        <w:rPr>
          <w:sz w:val="20"/>
          <w:szCs w:val="20"/>
        </w:rPr>
        <w:t>ИНН___________________________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(кем)______________________                                Кор. счет_______________________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(код </w:t>
      </w:r>
      <w:proofErr w:type="gramStart"/>
      <w:r>
        <w:rPr>
          <w:sz w:val="20"/>
          <w:szCs w:val="20"/>
        </w:rPr>
        <w:t>подразделения)_</w:t>
      </w:r>
      <w:proofErr w:type="gramEnd"/>
      <w:r>
        <w:rPr>
          <w:sz w:val="20"/>
          <w:szCs w:val="20"/>
        </w:rPr>
        <w:t xml:space="preserve">________________               </w:t>
      </w:r>
      <w:proofErr w:type="spellStart"/>
      <w:r>
        <w:rPr>
          <w:sz w:val="20"/>
          <w:szCs w:val="20"/>
        </w:rPr>
        <w:t>Расч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сч</w:t>
      </w:r>
      <w:proofErr w:type="spellEnd"/>
      <w:r>
        <w:rPr>
          <w:sz w:val="20"/>
          <w:szCs w:val="20"/>
        </w:rPr>
        <w:t>.________________________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</w:t>
      </w:r>
      <w:r>
        <w:rPr>
          <w:b/>
          <w:bCs/>
          <w:sz w:val="20"/>
          <w:szCs w:val="20"/>
        </w:rPr>
        <w:tab/>
        <w:t xml:space="preserve">                                          </w:t>
      </w:r>
      <w:r>
        <w:rPr>
          <w:sz w:val="20"/>
          <w:szCs w:val="20"/>
        </w:rPr>
        <w:t>в______________________________</w:t>
      </w:r>
    </w:p>
    <w:p w:rsidR="00B11C2D" w:rsidRDefault="00B11C2D" w:rsidP="00B11C2D">
      <w:pPr>
        <w:shd w:val="clear" w:color="auto" w:fill="FFFFFF"/>
        <w:tabs>
          <w:tab w:val="left" w:pos="5655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b/>
          <w:bCs/>
          <w:sz w:val="20"/>
          <w:szCs w:val="20"/>
          <w:u w:val="single"/>
        </w:rPr>
        <w:t>Собственник</w:t>
      </w:r>
      <w:r>
        <w:rPr>
          <w:bCs/>
          <w:sz w:val="20"/>
          <w:szCs w:val="20"/>
          <w:u w:val="single"/>
        </w:rPr>
        <w:t xml:space="preserve">                                        _ </w:t>
      </w:r>
      <w:r>
        <w:rPr>
          <w:sz w:val="20"/>
          <w:szCs w:val="20"/>
        </w:rPr>
        <w:t xml:space="preserve">                  </w:t>
      </w:r>
      <w:r>
        <w:rPr>
          <w:b/>
          <w:sz w:val="20"/>
          <w:szCs w:val="20"/>
          <w:u w:val="single"/>
        </w:rPr>
        <w:t>Начальник</w:t>
      </w:r>
      <w:r>
        <w:rPr>
          <w:sz w:val="20"/>
          <w:szCs w:val="20"/>
        </w:rPr>
        <w:t xml:space="preserve">_______________________          </w:t>
      </w:r>
    </w:p>
    <w:p w:rsidR="00B11C2D" w:rsidRDefault="00B11C2D" w:rsidP="00B11C2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>(представитель Собственника):</w:t>
      </w:r>
      <w:r>
        <w:rPr>
          <w:sz w:val="20"/>
          <w:szCs w:val="20"/>
        </w:rPr>
        <w:tab/>
        <w:t xml:space="preserve">                            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должность)</w:t>
      </w:r>
    </w:p>
    <w:p w:rsidR="00B11C2D" w:rsidRDefault="00B11C2D" w:rsidP="00B11C2D">
      <w:pPr>
        <w:shd w:val="clear" w:color="auto" w:fill="FFFFFF"/>
        <w:tabs>
          <w:tab w:val="left" w:pos="6345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                    _______________________________         </w:t>
      </w:r>
    </w:p>
    <w:p w:rsidR="00B11C2D" w:rsidRDefault="00B11C2D" w:rsidP="00B11C2D">
      <w:pPr>
        <w:shd w:val="clear" w:color="auto" w:fill="FFFFFF"/>
        <w:tabs>
          <w:tab w:val="center" w:pos="4677"/>
          <w:tab w:val="left" w:pos="6345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(фамилия, инициалы)                                          (подпись)                    (фамилия, инициалы)      </w:t>
      </w:r>
    </w:p>
    <w:p w:rsidR="00B11C2D" w:rsidRDefault="00B11C2D" w:rsidP="00B11C2D">
      <w:pPr>
        <w:shd w:val="clear" w:color="auto" w:fill="FFFFFF"/>
        <w:tabs>
          <w:tab w:val="center" w:pos="4677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11C2D" w:rsidRDefault="00B11C2D" w:rsidP="00B11C2D">
      <w:pPr>
        <w:shd w:val="clear" w:color="auto" w:fill="FFFFFF"/>
        <w:tabs>
          <w:tab w:val="center" w:pos="4677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ab/>
      </w:r>
    </w:p>
    <w:p w:rsidR="00B11C2D" w:rsidRDefault="00B11C2D" w:rsidP="00B11C2D">
      <w:pPr>
        <w:shd w:val="clear" w:color="auto" w:fill="FFFFFF"/>
        <w:tabs>
          <w:tab w:val="left" w:pos="6915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Печать Собственника (для организаций</w:t>
      </w:r>
      <w:proofErr w:type="gramStart"/>
      <w:r>
        <w:rPr>
          <w:sz w:val="20"/>
          <w:szCs w:val="20"/>
        </w:rPr>
        <w:t>)</w:t>
      </w:r>
      <w:r>
        <w:rPr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 xml:space="preserve">          Печать Управляющей организации</w:t>
      </w:r>
      <w:r>
        <w:rPr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8619D5">
      <w:pPr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1</w:t>
      </w:r>
      <w:r>
        <w:rPr>
          <w:sz w:val="16"/>
          <w:szCs w:val="16"/>
        </w:rPr>
        <w:br/>
        <w:t>к договору управления Многоквартирным домом</w:t>
      </w:r>
      <w:r>
        <w:rPr>
          <w:sz w:val="16"/>
          <w:szCs w:val="16"/>
        </w:rPr>
        <w:br/>
        <w:t>№ __</w:t>
      </w:r>
      <w:r w:rsidR="00D773C1">
        <w:rPr>
          <w:sz w:val="16"/>
          <w:szCs w:val="16"/>
        </w:rPr>
        <w:t xml:space="preserve">_       от  «___»           </w:t>
      </w:r>
      <w:r w:rsidR="00724DA0">
        <w:rPr>
          <w:sz w:val="16"/>
          <w:szCs w:val="16"/>
        </w:rPr>
        <w:t xml:space="preserve">20           </w:t>
      </w:r>
      <w:r>
        <w:rPr>
          <w:sz w:val="16"/>
          <w:szCs w:val="16"/>
        </w:rPr>
        <w:t xml:space="preserve"> г.____ </w:t>
      </w:r>
    </w:p>
    <w:p w:rsidR="00B11C2D" w:rsidRDefault="00B11C2D" w:rsidP="00B11C2D">
      <w:pPr>
        <w:jc w:val="center"/>
        <w:rPr>
          <w:b/>
          <w:bCs/>
          <w:spacing w:val="-1"/>
          <w:sz w:val="18"/>
          <w:szCs w:val="18"/>
        </w:rPr>
      </w:pPr>
      <w:r>
        <w:rPr>
          <w:b/>
          <w:bCs/>
          <w:sz w:val="18"/>
          <w:szCs w:val="18"/>
        </w:rPr>
        <w:t xml:space="preserve">Состав </w:t>
      </w:r>
      <w:r>
        <w:rPr>
          <w:b/>
          <w:bCs/>
          <w:spacing w:val="-1"/>
          <w:sz w:val="18"/>
          <w:szCs w:val="18"/>
        </w:rPr>
        <w:t>и состояние общего имущества многоквартирного дома по адресу:</w:t>
      </w:r>
    </w:p>
    <w:p w:rsidR="00B11C2D" w:rsidRDefault="00B11C2D" w:rsidP="00B11C2D">
      <w:pPr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с. ____________________________ ул.____________________________________________</w:t>
      </w:r>
    </w:p>
    <w:p w:rsidR="00B11C2D" w:rsidRDefault="00B11C2D" w:rsidP="00B11C2D">
      <w:pPr>
        <w:rPr>
          <w:sz w:val="18"/>
          <w:szCs w:val="18"/>
        </w:rPr>
      </w:pPr>
    </w:p>
    <w:tbl>
      <w:tblPr>
        <w:tblW w:w="1045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09"/>
        <w:gridCol w:w="3129"/>
        <w:gridCol w:w="5417"/>
      </w:tblGrid>
      <w:tr w:rsidR="00B11C2D" w:rsidTr="00B11C2D">
        <w:trPr>
          <w:trHeight w:hRule="exact" w:val="571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элемента общего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имущества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Параметры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Характеристика</w:t>
            </w:r>
          </w:p>
        </w:tc>
      </w:tr>
      <w:tr w:rsidR="00B11C2D" w:rsidTr="00B11C2D">
        <w:trPr>
          <w:trHeight w:val="192"/>
        </w:trPr>
        <w:tc>
          <w:tcPr>
            <w:tcW w:w="10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I. Помещения общего пользования</w:t>
            </w:r>
          </w:p>
        </w:tc>
      </w:tr>
      <w:tr w:rsidR="00B11C2D" w:rsidTr="00B11C2D">
        <w:trPr>
          <w:trHeight w:hRule="exact" w:val="111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Чердаки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– ___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чердака – ____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br/>
              <w:t xml:space="preserve">Материал утеплителя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Санитарное состояние каждого помещения в отдельности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удовлетворительное или неудовлетворительное)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Требования пожарной безопасности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(указать соблюдаются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или не соблюдаются, если не соблюдаются дать краткую характеристику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нарушений)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утеплителя, требующая замены или дополнительного утепления</w:t>
            </w:r>
          </w:p>
        </w:tc>
      </w:tr>
      <w:tr w:rsidR="00B11C2D" w:rsidTr="00B11C2D">
        <w:trPr>
          <w:trHeight w:hRule="exact" w:val="1483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Крыши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–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кровли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(указать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плоская, односкатная, двускатная, иное).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кровли - </w:t>
            </w:r>
            <w:proofErr w:type="gramStart"/>
            <w:r>
              <w:rPr>
                <w:sz w:val="16"/>
                <w:szCs w:val="16"/>
              </w:rPr>
              <w:tab/>
              <w:t xml:space="preserve"> .</w:t>
            </w:r>
            <w:proofErr w:type="gramEnd"/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кровли – ____ </w:t>
            </w:r>
            <w:proofErr w:type="spellStart"/>
            <w:proofErr w:type="gramStart"/>
            <w:r>
              <w:rPr>
                <w:sz w:val="16"/>
                <w:szCs w:val="16"/>
              </w:rPr>
              <w:t>кв.м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Протяженность свесов - __ м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свесов - </w:t>
            </w:r>
            <w:r>
              <w:rPr>
                <w:sz w:val="16"/>
                <w:szCs w:val="16"/>
              </w:rPr>
              <w:tab/>
              <w:t xml:space="preserve"> кв. м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Протяженность ограждений - ____ м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Характеристика состояния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(указать удовлетворительное или неудовлетворительное, если </w:t>
            </w:r>
            <w:r>
              <w:rPr>
                <w:sz w:val="16"/>
                <w:szCs w:val="16"/>
              </w:rPr>
              <w:t>неудовлетворительное указать):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площадь крыши требующей капитального ремонта - </w:t>
            </w:r>
            <w:r>
              <w:rPr>
                <w:sz w:val="16"/>
                <w:szCs w:val="16"/>
              </w:rPr>
              <w:tab/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кв.м</w:t>
            </w:r>
            <w:proofErr w:type="spellEnd"/>
            <w:proofErr w:type="gramEnd"/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площадь крыши требующей текущего ремонта - </w:t>
            </w:r>
            <w:r>
              <w:rPr>
                <w:sz w:val="16"/>
                <w:szCs w:val="16"/>
              </w:rPr>
              <w:tab/>
              <w:t xml:space="preserve"> </w:t>
            </w:r>
            <w:proofErr w:type="spellStart"/>
            <w:proofErr w:type="gramStart"/>
            <w:r>
              <w:rPr>
                <w:spacing w:val="-1"/>
                <w:sz w:val="16"/>
                <w:szCs w:val="16"/>
              </w:rPr>
              <w:t>кв.м</w:t>
            </w:r>
            <w:proofErr w:type="spellEnd"/>
            <w:proofErr w:type="gramEnd"/>
            <w:r>
              <w:rPr>
                <w:spacing w:val="-1"/>
                <w:sz w:val="16"/>
                <w:szCs w:val="16"/>
              </w:rPr>
              <w:t>, указать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виды работ</w:t>
            </w:r>
          </w:p>
        </w:tc>
      </w:tr>
      <w:tr w:rsidR="00B11C2D" w:rsidTr="00B11C2D">
        <w:trPr>
          <w:trHeight w:val="192"/>
        </w:trPr>
        <w:tc>
          <w:tcPr>
            <w:tcW w:w="10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II. Ограждающие несущие конструкции Многоквартирного дома</w:t>
            </w:r>
          </w:p>
        </w:tc>
      </w:tr>
      <w:tr w:rsidR="00B11C2D" w:rsidTr="00B11C2D">
        <w:trPr>
          <w:trHeight w:hRule="exact" w:val="566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Фундаменты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фундамента – </w:t>
            </w:r>
            <w:proofErr w:type="spellStart"/>
            <w:proofErr w:type="gramStart"/>
            <w:r>
              <w:rPr>
                <w:sz w:val="16"/>
                <w:szCs w:val="16"/>
              </w:rPr>
              <w:t>ленточ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монолит.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продухов - ___шт.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Состояние </w:t>
            </w:r>
            <w:r>
              <w:rPr>
                <w:sz w:val="16"/>
                <w:szCs w:val="16"/>
              </w:rPr>
              <w:tab/>
              <w:t xml:space="preserve"> (указать удовлетворительное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указать дефекты).</w:t>
            </w:r>
            <w:r>
              <w:rPr>
                <w:sz w:val="16"/>
                <w:szCs w:val="16"/>
              </w:rPr>
              <w:br/>
              <w:t xml:space="preserve">Количество продухов требующих ремонта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</w:tc>
      </w:tr>
      <w:tr w:rsidR="00B11C2D" w:rsidTr="00B11C2D">
        <w:trPr>
          <w:trHeight w:hRule="exact" w:val="74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Наружные несущие стены и перегородки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- </w:t>
            </w:r>
            <w:proofErr w:type="gramStart"/>
            <w:r>
              <w:rPr>
                <w:sz w:val="16"/>
                <w:szCs w:val="16"/>
              </w:rPr>
              <w:tab/>
              <w:t xml:space="preserve"> .</w:t>
            </w:r>
            <w:proofErr w:type="gramEnd"/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- </w:t>
            </w:r>
            <w:r>
              <w:rPr>
                <w:sz w:val="16"/>
                <w:szCs w:val="16"/>
              </w:rPr>
              <w:tab/>
              <w:t xml:space="preserve"> тыс. кв. м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Длина межпанельных швов - ____ м.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Состояние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(указать удовлетворительное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или неудовлетворительное, если неудовлетворительное - указать дефекты):</w:t>
            </w:r>
            <w:r>
              <w:rPr>
                <w:spacing w:val="-1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Площадь стен требующих ремонта - ____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указать виды работ</w:t>
            </w:r>
            <w:r>
              <w:rPr>
                <w:sz w:val="16"/>
                <w:szCs w:val="16"/>
              </w:rPr>
              <w:br/>
            </w:r>
            <w:r>
              <w:rPr>
                <w:spacing w:val="-1"/>
                <w:sz w:val="16"/>
                <w:szCs w:val="16"/>
              </w:rPr>
              <w:t xml:space="preserve">Длина межпанельных швов нуждающихся в ремонте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м.</w:t>
            </w:r>
          </w:p>
        </w:tc>
      </w:tr>
      <w:tr w:rsidR="00B11C2D" w:rsidTr="00B11C2D">
        <w:trPr>
          <w:trHeight w:hRule="exact" w:val="78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плиты </w:t>
            </w:r>
            <w:r>
              <w:rPr>
                <w:spacing w:val="-1"/>
                <w:sz w:val="16"/>
                <w:szCs w:val="16"/>
              </w:rPr>
              <w:t xml:space="preserve">ограждающих несущих </w:t>
            </w:r>
            <w:r>
              <w:rPr>
                <w:sz w:val="16"/>
                <w:szCs w:val="16"/>
              </w:rPr>
              <w:t>конструкций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- </w:t>
            </w:r>
            <w:proofErr w:type="gramStart"/>
            <w:r>
              <w:rPr>
                <w:sz w:val="16"/>
                <w:szCs w:val="16"/>
              </w:rPr>
              <w:tab/>
              <w:t xml:space="preserve"> .</w:t>
            </w:r>
            <w:proofErr w:type="gramEnd"/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- </w:t>
            </w:r>
            <w:r>
              <w:rPr>
                <w:sz w:val="16"/>
                <w:szCs w:val="16"/>
              </w:rPr>
              <w:tab/>
              <w:t xml:space="preserve"> тыс. кв. м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Площадь иных плит ограждающих несущих конструкций, требующих </w:t>
            </w:r>
            <w:r>
              <w:rPr>
                <w:sz w:val="16"/>
                <w:szCs w:val="16"/>
              </w:rPr>
              <w:t xml:space="preserve">ремонта - ____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 xml:space="preserve"> (указать вид работ).</w:t>
            </w:r>
          </w:p>
        </w:tc>
      </w:tr>
      <w:tr w:rsidR="00B11C2D" w:rsidTr="00B11C2D">
        <w:trPr>
          <w:trHeight w:hRule="exact" w:val="53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ограждающие </w:t>
            </w:r>
            <w:r>
              <w:rPr>
                <w:spacing w:val="-1"/>
                <w:sz w:val="16"/>
                <w:szCs w:val="16"/>
              </w:rPr>
              <w:t xml:space="preserve">несущие конструкции 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- </w:t>
            </w:r>
            <w:proofErr w:type="gramStart"/>
            <w:r>
              <w:rPr>
                <w:sz w:val="16"/>
                <w:szCs w:val="16"/>
              </w:rPr>
              <w:tab/>
              <w:t xml:space="preserve"> .</w:t>
            </w:r>
            <w:proofErr w:type="gramEnd"/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Расположение -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Состояние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(указать удовлетворительное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 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val="192"/>
        </w:trPr>
        <w:tc>
          <w:tcPr>
            <w:tcW w:w="10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III. Механическое, электрическое, санитарно-техническое и иное оборудование</w:t>
            </w:r>
          </w:p>
        </w:tc>
      </w:tr>
      <w:tr w:rsidR="00B11C2D" w:rsidTr="00B11C2D">
        <w:trPr>
          <w:trHeight w:hRule="exact" w:val="1483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Вентиляция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вентиляционных каналов -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Материал вентиляционных каналов -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Протяженность вентиляционных каналов-</w:t>
            </w:r>
            <w:r>
              <w:rPr>
                <w:sz w:val="16"/>
                <w:szCs w:val="16"/>
              </w:rPr>
              <w:t xml:space="preserve"> м</w:t>
            </w:r>
          </w:p>
          <w:p w:rsidR="00B11C2D" w:rsidRDefault="00B11C2D">
            <w:pPr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Количество вентиляционных коробов -</w:t>
            </w:r>
            <w:r>
              <w:rPr>
                <w:sz w:val="16"/>
                <w:szCs w:val="16"/>
              </w:rPr>
              <w:t xml:space="preserve"> шт.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Количество </w:t>
            </w:r>
            <w:proofErr w:type="gramStart"/>
            <w:r>
              <w:rPr>
                <w:spacing w:val="-1"/>
                <w:sz w:val="16"/>
                <w:szCs w:val="16"/>
              </w:rPr>
              <w:t>вентиляционных каналов</w:t>
            </w:r>
            <w:proofErr w:type="gramEnd"/>
            <w:r>
              <w:rPr>
                <w:spacing w:val="-1"/>
                <w:sz w:val="16"/>
                <w:szCs w:val="16"/>
              </w:rPr>
              <w:t xml:space="preserve"> требующих ремонта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3"/>
                <w:sz w:val="16"/>
                <w:szCs w:val="16"/>
              </w:rPr>
              <w:t>шт.,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виды работ)</w:t>
            </w:r>
          </w:p>
        </w:tc>
      </w:tr>
      <w:tr w:rsidR="00B11C2D" w:rsidTr="00B11C2D">
        <w:trPr>
          <w:trHeight w:hRule="exact" w:val="111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Дымовые трубы, </w:t>
            </w:r>
            <w:r>
              <w:rPr>
                <w:spacing w:val="-1"/>
                <w:sz w:val="16"/>
                <w:szCs w:val="16"/>
              </w:rPr>
              <w:t>вентиляционные трубы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вентиляционных труб -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- </w:t>
            </w:r>
            <w:proofErr w:type="gramStart"/>
            <w:r>
              <w:rPr>
                <w:sz w:val="16"/>
                <w:szCs w:val="16"/>
              </w:rPr>
              <w:tab/>
              <w:t xml:space="preserve"> ;</w:t>
            </w:r>
            <w:proofErr w:type="gramEnd"/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дымовых труб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4"/>
                <w:sz w:val="16"/>
                <w:szCs w:val="16"/>
              </w:rPr>
              <w:t>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-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Состояние вентиляционных труб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Состояние дымовых труб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(удовлетворительное, или 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hRule="exact" w:val="1848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Водосточные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желоба/водосточные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трубы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желобов –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4"/>
                <w:sz w:val="16"/>
                <w:szCs w:val="16"/>
              </w:rPr>
              <w:t>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Количество водосточных труб –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водосточных желобов 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водосточных труб - </w:t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pacing w:val="-1"/>
                <w:sz w:val="16"/>
                <w:szCs w:val="16"/>
              </w:rPr>
              <w:t>(наружные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 внутренние)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Протяженность водосточных труб - ___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Протяженность водосточных желобов -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 м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</w:t>
            </w:r>
            <w:proofErr w:type="gramStart"/>
            <w:r>
              <w:rPr>
                <w:sz w:val="16"/>
                <w:szCs w:val="16"/>
              </w:rPr>
              <w:t>водосточных желобов</w:t>
            </w:r>
            <w:proofErr w:type="gramEnd"/>
            <w:r>
              <w:rPr>
                <w:sz w:val="16"/>
                <w:szCs w:val="16"/>
              </w:rPr>
              <w:t xml:space="preserve"> требующих: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замены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ремонта - </w:t>
            </w:r>
            <w:r>
              <w:rPr>
                <w:sz w:val="16"/>
                <w:szCs w:val="16"/>
              </w:rPr>
              <w:tab/>
              <w:t xml:space="preserve"> шт. (указать виды работ)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</w:t>
            </w:r>
            <w:proofErr w:type="gramStart"/>
            <w:r>
              <w:rPr>
                <w:sz w:val="16"/>
                <w:szCs w:val="16"/>
              </w:rPr>
              <w:t>водосточных труб</w:t>
            </w:r>
            <w:proofErr w:type="gramEnd"/>
            <w:r>
              <w:rPr>
                <w:sz w:val="16"/>
                <w:szCs w:val="16"/>
              </w:rPr>
              <w:t xml:space="preserve"> требующих: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замены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ремонта - </w:t>
            </w:r>
            <w:r>
              <w:rPr>
                <w:sz w:val="16"/>
                <w:szCs w:val="16"/>
              </w:rPr>
              <w:tab/>
              <w:t xml:space="preserve"> шт. (указать виды работ)</w:t>
            </w:r>
          </w:p>
        </w:tc>
      </w:tr>
      <w:tr w:rsidR="00B11C2D" w:rsidTr="00B11C2D">
        <w:trPr>
          <w:trHeight w:hRule="exact" w:val="230"/>
        </w:trPr>
        <w:tc>
          <w:tcPr>
            <w:tcW w:w="19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85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IV. Земельный участок, входящий в состав общего имущества Многоквартирного дома</w:t>
            </w:r>
          </w:p>
        </w:tc>
      </w:tr>
      <w:tr w:rsidR="00B11C2D" w:rsidTr="00B11C2D">
        <w:trPr>
          <w:trHeight w:hRule="exact" w:val="111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Общая площадь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земельного участка - </w:t>
            </w:r>
            <w:r>
              <w:rPr>
                <w:sz w:val="16"/>
                <w:szCs w:val="16"/>
              </w:rPr>
              <w:tab/>
              <w:t xml:space="preserve"> га: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в том числе площадь застройки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га;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кадастровый номер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асфальт - ____га;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грунт - ____га; газон - </w:t>
            </w:r>
            <w:r>
              <w:rPr>
                <w:sz w:val="16"/>
                <w:szCs w:val="16"/>
              </w:rPr>
              <w:tab/>
              <w:t xml:space="preserve"> га.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Указать состояние </w:t>
            </w:r>
            <w:r>
              <w:rPr>
                <w:sz w:val="16"/>
                <w:szCs w:val="16"/>
              </w:rPr>
              <w:tab/>
              <w:t xml:space="preserve"> 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hRule="exact" w:val="562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Зеленые насаждения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деревья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кустарники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Указать состояние, дефекты </w:t>
            </w:r>
            <w:r>
              <w:rPr>
                <w:sz w:val="16"/>
                <w:szCs w:val="16"/>
              </w:rPr>
              <w:tab/>
            </w:r>
          </w:p>
        </w:tc>
      </w:tr>
      <w:tr w:rsidR="00B11C2D" w:rsidTr="00B11C2D">
        <w:trPr>
          <w:trHeight w:hRule="exact" w:val="1258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благоустройства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Малые архитектурные формы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;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Ограждения ___ м.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Скамейки - </w:t>
            </w:r>
            <w:r>
              <w:rPr>
                <w:sz w:val="16"/>
                <w:szCs w:val="16"/>
              </w:rPr>
              <w:tab/>
              <w:t xml:space="preserve"> шт.;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Столы - </w:t>
            </w:r>
            <w:r>
              <w:rPr>
                <w:sz w:val="16"/>
                <w:szCs w:val="16"/>
              </w:rPr>
              <w:tab/>
              <w:t xml:space="preserve">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- </w:t>
            </w:r>
            <w:r>
              <w:rPr>
                <w:sz w:val="16"/>
                <w:szCs w:val="16"/>
              </w:rPr>
              <w:tab/>
              <w:t xml:space="preserve"> .шт.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благоустройства, находящиеся в неудовлетворительном</w:t>
            </w:r>
            <w:r>
              <w:rPr>
                <w:sz w:val="16"/>
                <w:szCs w:val="16"/>
              </w:rPr>
              <w:br/>
            </w:r>
            <w:r>
              <w:rPr>
                <w:spacing w:val="-1"/>
                <w:sz w:val="16"/>
                <w:szCs w:val="16"/>
              </w:rPr>
              <w:t xml:space="preserve">состоянии (Указать дефекты) </w:t>
            </w:r>
            <w:r>
              <w:rPr>
                <w:sz w:val="16"/>
                <w:szCs w:val="16"/>
              </w:rPr>
              <w:tab/>
            </w:r>
          </w:p>
        </w:tc>
      </w:tr>
      <w:tr w:rsidR="00B11C2D" w:rsidTr="00B11C2D">
        <w:trPr>
          <w:trHeight w:val="379"/>
        </w:trPr>
        <w:tc>
          <w:tcPr>
            <w:tcW w:w="10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VI. Иные объекты, предназначенные для обслуживания, эксплуатации и благоустройства Многоквартирного дома, расположенные в границах земельного участка, на котором расположен Многоквартирный дом</w:t>
            </w:r>
          </w:p>
        </w:tc>
      </w:tr>
      <w:tr w:rsidR="00B11C2D" w:rsidTr="00B11C2D">
        <w:trPr>
          <w:trHeight w:hRule="exact" w:val="749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Строения, расположенные в границах земельного </w:t>
            </w:r>
            <w:r>
              <w:rPr>
                <w:spacing w:val="-1"/>
                <w:sz w:val="16"/>
                <w:szCs w:val="16"/>
              </w:rPr>
              <w:t xml:space="preserve">участка, входящего в </w:t>
            </w:r>
            <w:r>
              <w:rPr>
                <w:sz w:val="16"/>
                <w:szCs w:val="16"/>
              </w:rPr>
              <w:t>состав общего имущества в Многоквартирном доме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Тепловые пункты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Кадастровый номер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стен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– </w:t>
            </w:r>
            <w:r>
              <w:rPr>
                <w:sz w:val="16"/>
                <w:szCs w:val="16"/>
              </w:rPr>
              <w:tab/>
              <w:t xml:space="preserve"> кв. м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Указать состояние </w:t>
            </w:r>
            <w:r>
              <w:rPr>
                <w:sz w:val="16"/>
                <w:szCs w:val="16"/>
              </w:rPr>
              <w:tab/>
              <w:t xml:space="preserve"> 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hRule="exact" w:val="744"/>
        </w:trPr>
        <w:tc>
          <w:tcPr>
            <w:tcW w:w="1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в) Гаражи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Кадастровый номер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стен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– </w:t>
            </w:r>
            <w:r>
              <w:rPr>
                <w:sz w:val="16"/>
                <w:szCs w:val="16"/>
              </w:rPr>
              <w:tab/>
              <w:t xml:space="preserve"> кв. м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Указать состояние </w:t>
            </w:r>
            <w:r>
              <w:rPr>
                <w:sz w:val="16"/>
                <w:szCs w:val="16"/>
              </w:rPr>
              <w:tab/>
              <w:t xml:space="preserve"> 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hRule="exact" w:val="744"/>
        </w:trPr>
        <w:tc>
          <w:tcPr>
            <w:tcW w:w="1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г) Иные строения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Кадастровый номер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стен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– </w:t>
            </w:r>
            <w:r>
              <w:rPr>
                <w:sz w:val="16"/>
                <w:szCs w:val="16"/>
              </w:rPr>
              <w:tab/>
              <w:t xml:space="preserve"> кв. м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Указать состояние </w:t>
            </w:r>
            <w:r>
              <w:rPr>
                <w:sz w:val="16"/>
                <w:szCs w:val="16"/>
              </w:rPr>
              <w:tab/>
              <w:t xml:space="preserve"> 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hRule="exact" w:val="749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Площадка для контейнеров для бытовых отходов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- </w:t>
            </w:r>
            <w:r>
              <w:rPr>
                <w:sz w:val="16"/>
                <w:szCs w:val="16"/>
              </w:rPr>
              <w:tab/>
              <w:t xml:space="preserve"> кв. м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Материал ограждения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контейнеров – ___ шт. Тип контейнеров – ___ шт.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Указать состояние </w:t>
            </w:r>
            <w:r>
              <w:rPr>
                <w:sz w:val="16"/>
                <w:szCs w:val="16"/>
              </w:rPr>
              <w:tab/>
              <w:t xml:space="preserve"> 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</w:t>
            </w:r>
          </w:p>
        </w:tc>
      </w:tr>
      <w:tr w:rsidR="00B11C2D" w:rsidTr="00B11C2D">
        <w:trPr>
          <w:trHeight w:hRule="exact" w:val="1203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Наружное освещение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опор - ___ шт.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опор - </w:t>
            </w:r>
            <w:r>
              <w:rPr>
                <w:sz w:val="16"/>
                <w:szCs w:val="16"/>
              </w:rPr>
              <w:tab/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светильников - ___ шт. </w:t>
            </w:r>
            <w:r>
              <w:rPr>
                <w:spacing w:val="-1"/>
                <w:sz w:val="16"/>
                <w:szCs w:val="16"/>
              </w:rPr>
              <w:t>Длина сети наружного освещения -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м.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Марка кабеля -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 xml:space="preserve">Указать состояние </w:t>
            </w:r>
            <w:r>
              <w:rPr>
                <w:sz w:val="16"/>
                <w:szCs w:val="16"/>
              </w:rPr>
              <w:tab/>
              <w:t xml:space="preserve"> (удовлетворительное, или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неудовлетворительное, если неудовлетворительное - указать дефекты) Длина сетей, требующая замены - ____ м</w:t>
            </w:r>
          </w:p>
        </w:tc>
      </w:tr>
    </w:tbl>
    <w:p w:rsidR="00B11C2D" w:rsidRDefault="00B11C2D" w:rsidP="00B11C2D">
      <w:pPr>
        <w:rPr>
          <w:sz w:val="16"/>
          <w:szCs w:val="16"/>
        </w:rPr>
        <w:sectPr w:rsidR="00B11C2D">
          <w:pgSz w:w="11909" w:h="16834"/>
          <w:pgMar w:top="851" w:right="710" w:bottom="568" w:left="1023" w:header="720" w:footer="720" w:gutter="0"/>
          <w:cols w:space="720"/>
        </w:sectPr>
      </w:pPr>
    </w:p>
    <w:p w:rsidR="00B11C2D" w:rsidRDefault="00B11C2D" w:rsidP="00B11C2D">
      <w:pPr>
        <w:rPr>
          <w:b/>
          <w:bCs/>
          <w:spacing w:val="-1"/>
          <w:sz w:val="16"/>
          <w:szCs w:val="16"/>
        </w:rPr>
      </w:pPr>
    </w:p>
    <w:p w:rsidR="00B11C2D" w:rsidRDefault="00B11C2D" w:rsidP="00B11C2D">
      <w:pPr>
        <w:rPr>
          <w:b/>
          <w:bCs/>
          <w:spacing w:val="-1"/>
          <w:sz w:val="16"/>
          <w:szCs w:val="16"/>
        </w:rPr>
      </w:pPr>
    </w:p>
    <w:p w:rsidR="00B11C2D" w:rsidRDefault="00B11C2D" w:rsidP="00B11C2D">
      <w:pPr>
        <w:rPr>
          <w:b/>
          <w:bCs/>
          <w:spacing w:val="-1"/>
          <w:sz w:val="16"/>
          <w:szCs w:val="16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Собственник(и) (представитель собственника):</w:t>
      </w:r>
      <w:r>
        <w:rPr>
          <w:b/>
          <w:bCs/>
          <w:sz w:val="18"/>
          <w:szCs w:val="18"/>
        </w:rPr>
        <w:tab/>
        <w:t xml:space="preserve">                              </w:t>
      </w:r>
      <w:r>
        <w:rPr>
          <w:b/>
          <w:bCs/>
          <w:spacing w:val="-1"/>
          <w:sz w:val="18"/>
          <w:szCs w:val="18"/>
        </w:rPr>
        <w:t>Управляющая организация: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11C2D" w:rsidRDefault="00B11C2D" w:rsidP="00B11C2D">
      <w:pPr>
        <w:rPr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 (подпись)</w:t>
      </w:r>
      <w:r>
        <w:rPr>
          <w:sz w:val="18"/>
          <w:szCs w:val="18"/>
        </w:rPr>
        <w:tab/>
      </w:r>
      <w:r>
        <w:rPr>
          <w:spacing w:val="-1"/>
          <w:sz w:val="18"/>
          <w:szCs w:val="18"/>
        </w:rPr>
        <w:t>(фамилия, инициалы)</w:t>
      </w:r>
      <w:r>
        <w:rPr>
          <w:sz w:val="18"/>
          <w:szCs w:val="18"/>
        </w:rPr>
        <w:tab/>
        <w:t xml:space="preserve">                                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  <w:t>(фамилия, инициалы)</w:t>
      </w:r>
    </w:p>
    <w:p w:rsidR="00B11C2D" w:rsidRDefault="00B11C2D" w:rsidP="00B11C2D">
      <w:pPr>
        <w:rPr>
          <w:sz w:val="18"/>
          <w:szCs w:val="18"/>
        </w:rPr>
      </w:pPr>
      <w:r>
        <w:rPr>
          <w:spacing w:val="-1"/>
          <w:sz w:val="18"/>
          <w:szCs w:val="18"/>
        </w:rPr>
        <w:t>печать Собственника (для организаций)</w:t>
      </w:r>
      <w:r>
        <w:rPr>
          <w:sz w:val="18"/>
          <w:szCs w:val="18"/>
        </w:rPr>
        <w:tab/>
        <w:t xml:space="preserve">                                                  </w:t>
      </w:r>
      <w:r>
        <w:rPr>
          <w:spacing w:val="-1"/>
          <w:sz w:val="18"/>
          <w:szCs w:val="18"/>
        </w:rPr>
        <w:t>печать Управляющей организации</w:t>
      </w: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2</w:t>
      </w: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>к договору управления многоквартирным домом</w:t>
      </w: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№ </w:t>
      </w:r>
      <w:r w:rsidR="00724DA0">
        <w:rPr>
          <w:sz w:val="16"/>
          <w:szCs w:val="16"/>
        </w:rPr>
        <w:t>____ от «__</w:t>
      </w:r>
      <w:proofErr w:type="gramStart"/>
      <w:r w:rsidR="00724DA0">
        <w:rPr>
          <w:sz w:val="16"/>
          <w:szCs w:val="16"/>
        </w:rPr>
        <w:t>_»_</w:t>
      </w:r>
      <w:proofErr w:type="gramEnd"/>
      <w:r w:rsidR="00724DA0">
        <w:rPr>
          <w:sz w:val="16"/>
          <w:szCs w:val="16"/>
        </w:rPr>
        <w:t>______________2024</w:t>
      </w:r>
      <w:r>
        <w:rPr>
          <w:sz w:val="16"/>
          <w:szCs w:val="16"/>
        </w:rPr>
        <w:t xml:space="preserve">  г.</w:t>
      </w:r>
    </w:p>
    <w:p w:rsidR="00B11C2D" w:rsidRDefault="00B11C2D" w:rsidP="00B11C2D">
      <w:pPr>
        <w:rPr>
          <w:sz w:val="16"/>
          <w:szCs w:val="16"/>
        </w:rPr>
      </w:pPr>
    </w:p>
    <w:p w:rsidR="00B11C2D" w:rsidRDefault="00B11C2D" w:rsidP="00B11C2D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Перечень</w:t>
      </w:r>
      <w:r>
        <w:rPr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услуг и работ по содержанию общего имущества в многоквартирном доме</w:t>
      </w:r>
    </w:p>
    <w:p w:rsidR="00B11C2D" w:rsidRDefault="00B11C2D" w:rsidP="00B11C2D">
      <w:pPr>
        <w:rPr>
          <w:sz w:val="16"/>
          <w:szCs w:val="16"/>
        </w:rPr>
      </w:pPr>
    </w:p>
    <w:p w:rsidR="00B11C2D" w:rsidRDefault="00B11C2D" w:rsidP="00B11C2D">
      <w:pPr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I. Работы, выполняемые при содержании дворовой территории и их периодичность</w:t>
      </w:r>
    </w:p>
    <w:tbl>
      <w:tblPr>
        <w:tblW w:w="988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5958"/>
        <w:gridCol w:w="3359"/>
      </w:tblGrid>
      <w:tr w:rsidR="00B11C2D" w:rsidTr="00B11C2D">
        <w:trPr>
          <w:trHeight w:val="3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№№</w:t>
            </w:r>
          </w:p>
          <w:p w:rsidR="00B11C2D" w:rsidRDefault="00B11C2D">
            <w:pPr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П.п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Вид уборочных работ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  территории 1-й</w:t>
            </w:r>
          </w:p>
        </w:tc>
      </w:tr>
      <w:tr w:rsidR="00B11C2D" w:rsidTr="00B11C2D">
        <w:trPr>
          <w:trHeight w:val="2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Холодный период</w:t>
            </w:r>
          </w:p>
        </w:tc>
        <w:tc>
          <w:tcPr>
            <w:tcW w:w="33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  <w:tr w:rsidR="00B11C2D" w:rsidTr="00B11C2D">
        <w:trPr>
          <w:trHeight w:val="1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Подметание свежевыпавшего снега толщиной до 2 см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сутки в дни снегопада</w:t>
            </w:r>
          </w:p>
        </w:tc>
      </w:tr>
      <w:tr w:rsidR="00B11C2D" w:rsidTr="00B11C2D">
        <w:trPr>
          <w:trHeight w:val="1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Посыпка территории песком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сутки во время гололеда</w:t>
            </w:r>
          </w:p>
        </w:tc>
      </w:tr>
      <w:tr w:rsidR="00B11C2D" w:rsidTr="00B11C2D">
        <w:trPr>
          <w:trHeight w:val="1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Подметание территории в дни без снегопада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двое суток в дни без снегопада</w:t>
            </w:r>
          </w:p>
        </w:tc>
      </w:tr>
      <w:tr w:rsidR="00B11C2D" w:rsidTr="00B11C2D">
        <w:trPr>
          <w:trHeight w:val="1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Теплый период</w:t>
            </w:r>
          </w:p>
        </w:tc>
        <w:tc>
          <w:tcPr>
            <w:tcW w:w="33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  <w:tr w:rsidR="00B11C2D" w:rsidTr="00B11C2D">
        <w:trPr>
          <w:trHeight w:val="1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Подметание территории в дни без осадков и в дни с осадками до 2 см.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2 суток</w:t>
            </w:r>
          </w:p>
        </w:tc>
      </w:tr>
      <w:tr w:rsidR="00B11C2D" w:rsidTr="00B11C2D">
        <w:trPr>
          <w:trHeight w:val="2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Уборка газонов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двое суток</w:t>
            </w:r>
          </w:p>
        </w:tc>
      </w:tr>
      <w:tr w:rsidR="00B11C2D" w:rsidTr="00B11C2D">
        <w:trPr>
          <w:trHeight w:val="1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Очистка урн от мусора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сутки</w:t>
            </w:r>
          </w:p>
        </w:tc>
      </w:tr>
    </w:tbl>
    <w:p w:rsidR="00B11C2D" w:rsidRDefault="00B11C2D" w:rsidP="00B11C2D">
      <w:pPr>
        <w:rPr>
          <w:b/>
          <w:bCs/>
          <w:sz w:val="16"/>
          <w:szCs w:val="16"/>
        </w:rPr>
      </w:pPr>
    </w:p>
    <w:p w:rsidR="00B11C2D" w:rsidRDefault="00B11C2D" w:rsidP="00B11C2D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II.ОБШЕСТРОИТЕЛЬНЫЕ ЭЛЕМЕНТЫ И УЗЛЫ ЗДАНИЯ</w:t>
      </w:r>
    </w:p>
    <w:p w:rsidR="00B11C2D" w:rsidRDefault="00B11C2D" w:rsidP="00B11C2D">
      <w:pPr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       1.  Работы, выполняемые при проведении осмотров отдельных </w:t>
      </w:r>
      <w:proofErr w:type="gramStart"/>
      <w:r>
        <w:rPr>
          <w:b/>
          <w:bCs/>
          <w:sz w:val="16"/>
          <w:szCs w:val="16"/>
        </w:rPr>
        <w:t>элементов  здания</w:t>
      </w:r>
      <w:proofErr w:type="gramEnd"/>
      <w:r>
        <w:rPr>
          <w:b/>
          <w:bCs/>
          <w:sz w:val="16"/>
          <w:szCs w:val="16"/>
        </w:rPr>
        <w:t>,     помещений и дворового благоустройства</w:t>
      </w: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>1.  Осмотр и обследование несущих и ограждающих конструкций здания, включая фундаменты, стены, чердаки, подвалы, технические подполья и этажи, др. элементы.</w:t>
      </w: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>2. Обследование элементов дворового благоустройства (дорожки, проезды, площадки мусоросборников, освещение, озеленение, детские игровые площадки, теневые навесы и пр.).</w:t>
      </w: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>3. Проверка наличия тяги в дымовентиляционных каналах.</w:t>
      </w: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>4. Составление дефектных ведомостей, актов, заполнение журналов технического осмотра.</w:t>
      </w:r>
    </w:p>
    <w:p w:rsidR="00B11C2D" w:rsidRDefault="00B11C2D" w:rsidP="00B11C2D">
      <w:pPr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2. Работы, выполняемые при подготовке зданий к эксплуатации</w:t>
      </w:r>
      <w:r>
        <w:rPr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в весенне-летний период</w:t>
      </w: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 xml:space="preserve">1. Укрепление водосточных труб, колен и воронок. </w:t>
      </w:r>
      <w:r>
        <w:rPr>
          <w:i/>
          <w:iCs/>
          <w:sz w:val="16"/>
          <w:szCs w:val="16"/>
        </w:rPr>
        <w:t>По мере необходимости</w:t>
      </w:r>
    </w:p>
    <w:p w:rsidR="00B11C2D" w:rsidRDefault="00B11C2D" w:rsidP="00B11C2D">
      <w:pPr>
        <w:rPr>
          <w:b/>
          <w:bCs/>
          <w:sz w:val="16"/>
          <w:szCs w:val="16"/>
        </w:rPr>
      </w:pPr>
      <w:r>
        <w:rPr>
          <w:bCs/>
          <w:sz w:val="16"/>
          <w:szCs w:val="16"/>
        </w:rPr>
        <w:t xml:space="preserve">2. Ремонт просевших </w:t>
      </w:r>
      <w:proofErr w:type="spellStart"/>
      <w:r>
        <w:rPr>
          <w:bCs/>
          <w:sz w:val="16"/>
          <w:szCs w:val="16"/>
        </w:rPr>
        <w:t>отмостков</w:t>
      </w:r>
      <w:proofErr w:type="spellEnd"/>
      <w:r>
        <w:rPr>
          <w:bCs/>
          <w:sz w:val="16"/>
          <w:szCs w:val="16"/>
        </w:rPr>
        <w:t>, тротуаров, пешеходных дорожек.</w:t>
      </w:r>
      <w:r>
        <w:rPr>
          <w:b/>
          <w:bCs/>
          <w:sz w:val="16"/>
          <w:szCs w:val="16"/>
        </w:rPr>
        <w:t xml:space="preserve">                                             </w:t>
      </w:r>
    </w:p>
    <w:p w:rsidR="00B11C2D" w:rsidRDefault="00B11C2D" w:rsidP="00B11C2D">
      <w:pPr>
        <w:rPr>
          <w:b/>
          <w:bCs/>
          <w:sz w:val="16"/>
          <w:szCs w:val="16"/>
        </w:rPr>
      </w:pPr>
      <w:r>
        <w:rPr>
          <w:bCs/>
          <w:sz w:val="16"/>
          <w:szCs w:val="16"/>
        </w:rPr>
        <w:t>3</w:t>
      </w:r>
      <w:r>
        <w:rPr>
          <w:sz w:val="16"/>
          <w:szCs w:val="16"/>
        </w:rPr>
        <w:t>. Осмотр кровель фасадов и полов в подвалах.</w:t>
      </w: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>4. Работы по раскрытию продухов в цоколях и вентиляции чердаков.</w:t>
      </w:r>
    </w:p>
    <w:p w:rsidR="00B11C2D" w:rsidRDefault="00B11C2D" w:rsidP="00B11C2D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</w:t>
      </w:r>
    </w:p>
    <w:p w:rsidR="00B11C2D" w:rsidRDefault="00B11C2D" w:rsidP="00B11C2D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3. Периодичность проведения осмотров элементов и помещений зданий и объектов</w:t>
      </w:r>
    </w:p>
    <w:p w:rsidR="00B11C2D" w:rsidRDefault="00B11C2D" w:rsidP="00B11C2D">
      <w:pPr>
        <w:rPr>
          <w:b/>
          <w:bCs/>
          <w:sz w:val="16"/>
          <w:szCs w:val="16"/>
        </w:rPr>
      </w:pPr>
    </w:p>
    <w:tbl>
      <w:tblPr>
        <w:tblW w:w="94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4"/>
        <w:gridCol w:w="4535"/>
        <w:gridCol w:w="2550"/>
        <w:gridCol w:w="2126"/>
      </w:tblGrid>
      <w:tr w:rsidR="00B11C2D" w:rsidTr="00B11C2D">
        <w:trPr>
          <w:trHeight w:val="3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№№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Элементы и помещения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11C2D" w:rsidRDefault="00B11C2D">
            <w:pPr>
              <w:rPr>
                <w:b/>
                <w:sz w:val="16"/>
                <w:szCs w:val="16"/>
              </w:rPr>
            </w:pPr>
          </w:p>
          <w:p w:rsidR="00B11C2D" w:rsidRDefault="00B11C2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Периодичность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C2D" w:rsidRDefault="00B11C2D">
            <w:pPr>
              <w:rPr>
                <w:b/>
                <w:sz w:val="16"/>
                <w:szCs w:val="16"/>
              </w:rPr>
            </w:pPr>
          </w:p>
          <w:p w:rsidR="00B11C2D" w:rsidRDefault="00B11C2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Примечания    </w:t>
            </w:r>
          </w:p>
        </w:tc>
      </w:tr>
      <w:tr w:rsidR="00B11C2D" w:rsidTr="00B11C2D">
        <w:trPr>
          <w:trHeight w:val="80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  <w:tr w:rsidR="00B11C2D" w:rsidTr="00B11C2D">
        <w:trPr>
          <w:trHeight w:val="263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Крыши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3—3*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—</w:t>
            </w:r>
          </w:p>
        </w:tc>
      </w:tr>
      <w:tr w:rsidR="00B11C2D" w:rsidTr="00B11C2D">
        <w:trPr>
          <w:trHeight w:val="322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Деревянные   конструкции   и   столярные изделия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6—12*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—</w:t>
            </w:r>
          </w:p>
        </w:tc>
      </w:tr>
      <w:tr w:rsidR="00B11C2D" w:rsidTr="00B11C2D">
        <w:trPr>
          <w:trHeight w:val="266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Каменные конструкции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—</w:t>
            </w:r>
          </w:p>
        </w:tc>
      </w:tr>
      <w:tr w:rsidR="00B11C2D" w:rsidTr="00B11C2D">
        <w:trPr>
          <w:trHeight w:val="274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Железобетонные конструкции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—</w:t>
            </w:r>
          </w:p>
        </w:tc>
      </w:tr>
      <w:tr w:rsidR="00B11C2D" w:rsidTr="00B11C2D">
        <w:trPr>
          <w:trHeight w:val="416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Стальные   закладные   детали   с   антикоррозийной защитой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Через   15   лет,   затем через каждые 3 г.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Осмотры    проводятся          путем вскрытия         5-6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узлов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Осмотр               и</w:t>
            </w:r>
          </w:p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прочистка проводятся перед началом      и     в течение отопительного сезона</w:t>
            </w:r>
          </w:p>
        </w:tc>
      </w:tr>
      <w:tr w:rsidR="00B11C2D" w:rsidTr="00B11C2D">
        <w:trPr>
          <w:trHeight w:val="257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Дымоходы, дымовые трубы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12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  <w:tr w:rsidR="00B11C2D" w:rsidTr="00B11C2D">
        <w:trPr>
          <w:trHeight w:val="134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Вентиляционные каналы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12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  <w:tr w:rsidR="00B11C2D" w:rsidTr="00B11C2D">
        <w:trPr>
          <w:trHeight w:val="554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 же в помещениях, где установлены газовые приборы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12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  <w:tr w:rsidR="00B11C2D" w:rsidTr="00B11C2D">
        <w:trPr>
          <w:trHeight w:val="274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Внутренняя и наружная отделка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6—12*</w:t>
            </w:r>
          </w:p>
        </w:tc>
        <w:tc>
          <w:tcPr>
            <w:tcW w:w="212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</w:tbl>
    <w:p w:rsidR="00B11C2D" w:rsidRDefault="00B11C2D" w:rsidP="00B11C2D">
      <w:pPr>
        <w:rPr>
          <w:sz w:val="16"/>
          <w:szCs w:val="16"/>
        </w:rPr>
      </w:pPr>
    </w:p>
    <w:p w:rsidR="00B11C2D" w:rsidRDefault="00B11C2D" w:rsidP="00B11C2D">
      <w:pPr>
        <w:rPr>
          <w:sz w:val="16"/>
          <w:szCs w:val="16"/>
        </w:rPr>
      </w:pPr>
      <w:r>
        <w:rPr>
          <w:sz w:val="16"/>
          <w:szCs w:val="16"/>
        </w:rPr>
        <w:t>Периодичность осмотров специальных видов инженерного и технологического оборудования объектов коммунального и социально-культурного назначения устанавливается соответствующими организациями, эксплуатирующими эти объекты.</w:t>
      </w:r>
    </w:p>
    <w:p w:rsidR="00B11C2D" w:rsidRDefault="00B11C2D" w:rsidP="00B11C2D">
      <w:pPr>
        <w:rPr>
          <w:b/>
          <w:bCs/>
          <w:sz w:val="16"/>
          <w:szCs w:val="16"/>
          <w:u w:val="single"/>
        </w:rPr>
      </w:pPr>
    </w:p>
    <w:p w:rsidR="00B11C2D" w:rsidRDefault="00B11C2D" w:rsidP="00B11C2D">
      <w:pPr>
        <w:rPr>
          <w:b/>
          <w:bCs/>
          <w:sz w:val="16"/>
          <w:szCs w:val="16"/>
          <w:u w:val="single"/>
        </w:rPr>
      </w:pPr>
      <w:r>
        <w:rPr>
          <w:b/>
          <w:bCs/>
          <w:sz w:val="16"/>
          <w:szCs w:val="16"/>
        </w:rPr>
        <w:tab/>
      </w:r>
    </w:p>
    <w:p w:rsidR="00B11C2D" w:rsidRDefault="00B11C2D" w:rsidP="00B11C2D">
      <w:pPr>
        <w:rPr>
          <w:sz w:val="16"/>
          <w:szCs w:val="16"/>
        </w:rPr>
        <w:sectPr w:rsidR="00B11C2D">
          <w:type w:val="continuous"/>
          <w:pgSz w:w="11909" w:h="16834"/>
          <w:pgMar w:top="778" w:right="495" w:bottom="360" w:left="951" w:header="720" w:footer="720" w:gutter="0"/>
          <w:cols w:space="720"/>
        </w:sectPr>
      </w:pPr>
    </w:p>
    <w:p w:rsidR="00B11C2D" w:rsidRDefault="00B11C2D" w:rsidP="00B11C2D">
      <w:pPr>
        <w:rPr>
          <w:sz w:val="16"/>
          <w:szCs w:val="16"/>
        </w:rPr>
        <w:sectPr w:rsidR="00B11C2D">
          <w:type w:val="continuous"/>
          <w:pgSz w:w="11909" w:h="16834"/>
          <w:pgMar w:top="778" w:right="2280" w:bottom="360" w:left="1143" w:header="720" w:footer="720" w:gutter="0"/>
          <w:cols w:num="2" w:space="720" w:equalWidth="0">
            <w:col w:w="4300" w:space="845"/>
            <w:col w:w="3340"/>
          </w:cols>
        </w:sectPr>
      </w:pPr>
    </w:p>
    <w:p w:rsidR="00B11C2D" w:rsidRDefault="00B11C2D" w:rsidP="00B11C2D">
      <w:pPr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lastRenderedPageBreak/>
        <w:t>Собственник(и) (представитель собственника):</w:t>
      </w:r>
      <w:r>
        <w:rPr>
          <w:b/>
          <w:bCs/>
          <w:sz w:val="18"/>
          <w:szCs w:val="18"/>
        </w:rPr>
        <w:tab/>
        <w:t xml:space="preserve">                              </w:t>
      </w:r>
      <w:r>
        <w:rPr>
          <w:b/>
          <w:bCs/>
          <w:spacing w:val="-1"/>
          <w:sz w:val="18"/>
          <w:szCs w:val="18"/>
        </w:rPr>
        <w:t>Управляющая организация: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11C2D" w:rsidRDefault="00B11C2D" w:rsidP="00B11C2D">
      <w:pPr>
        <w:rPr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 (подпись)</w:t>
      </w:r>
      <w:r>
        <w:rPr>
          <w:sz w:val="18"/>
          <w:szCs w:val="18"/>
        </w:rPr>
        <w:tab/>
      </w:r>
      <w:r>
        <w:rPr>
          <w:spacing w:val="-1"/>
          <w:sz w:val="18"/>
          <w:szCs w:val="18"/>
        </w:rPr>
        <w:t>(фамилия, инициалы)</w:t>
      </w:r>
      <w:r>
        <w:rPr>
          <w:sz w:val="18"/>
          <w:szCs w:val="18"/>
        </w:rPr>
        <w:tab/>
        <w:t xml:space="preserve">                                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  <w:t>(фамилия, инициалы)</w:t>
      </w:r>
    </w:p>
    <w:p w:rsidR="00B11C2D" w:rsidRDefault="00B11C2D" w:rsidP="00B11C2D">
      <w:pPr>
        <w:rPr>
          <w:sz w:val="18"/>
          <w:szCs w:val="18"/>
        </w:rPr>
      </w:pPr>
      <w:r>
        <w:rPr>
          <w:spacing w:val="-1"/>
          <w:sz w:val="18"/>
          <w:szCs w:val="18"/>
        </w:rPr>
        <w:t>печать Собственника (для организаций)</w:t>
      </w:r>
      <w:r>
        <w:rPr>
          <w:sz w:val="18"/>
          <w:szCs w:val="18"/>
        </w:rPr>
        <w:tab/>
        <w:t xml:space="preserve">                                                  </w:t>
      </w:r>
      <w:r>
        <w:rPr>
          <w:spacing w:val="-1"/>
          <w:sz w:val="18"/>
          <w:szCs w:val="18"/>
        </w:rPr>
        <w:t>печать Управляющей организации</w:t>
      </w:r>
    </w:p>
    <w:p w:rsidR="00B11C2D" w:rsidRDefault="00B11C2D" w:rsidP="00B11C2D">
      <w:pPr>
        <w:rPr>
          <w:sz w:val="16"/>
          <w:szCs w:val="16"/>
        </w:rPr>
        <w:sectPr w:rsidR="00B11C2D">
          <w:type w:val="continuous"/>
          <w:pgSz w:w="11909" w:h="16834"/>
          <w:pgMar w:top="778" w:right="495" w:bottom="360" w:left="951" w:header="720" w:footer="720" w:gutter="0"/>
          <w:cols w:space="720"/>
        </w:sectPr>
      </w:pP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3</w:t>
      </w: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>к договору управления Многоквартирным домом</w:t>
      </w:r>
    </w:p>
    <w:p w:rsidR="00B11C2D" w:rsidRDefault="00B11C2D" w:rsidP="00B11C2D">
      <w:pPr>
        <w:jc w:val="right"/>
        <w:rPr>
          <w:spacing w:val="-3"/>
          <w:sz w:val="16"/>
          <w:szCs w:val="16"/>
        </w:rPr>
      </w:pPr>
      <w:r>
        <w:rPr>
          <w:sz w:val="16"/>
          <w:szCs w:val="16"/>
        </w:rPr>
        <w:t xml:space="preserve">№ </w:t>
      </w:r>
      <w:r>
        <w:rPr>
          <w:sz w:val="16"/>
          <w:szCs w:val="16"/>
        </w:rPr>
        <w:tab/>
        <w:t xml:space="preserve"> от «____» </w:t>
      </w:r>
      <w:r>
        <w:rPr>
          <w:sz w:val="16"/>
          <w:szCs w:val="16"/>
        </w:rPr>
        <w:tab/>
        <w:t xml:space="preserve"> </w:t>
      </w:r>
      <w:r w:rsidR="00D773C1">
        <w:rPr>
          <w:spacing w:val="-3"/>
          <w:sz w:val="16"/>
          <w:szCs w:val="16"/>
        </w:rPr>
        <w:t>2023</w:t>
      </w:r>
      <w:r w:rsidR="00724DA0">
        <w:rPr>
          <w:spacing w:val="-3"/>
          <w:sz w:val="16"/>
          <w:szCs w:val="16"/>
        </w:rPr>
        <w:t>4</w:t>
      </w:r>
      <w:r>
        <w:rPr>
          <w:spacing w:val="-3"/>
          <w:sz w:val="16"/>
          <w:szCs w:val="16"/>
        </w:rPr>
        <w:t>г.</w:t>
      </w:r>
    </w:p>
    <w:p w:rsidR="00B11C2D" w:rsidRDefault="00B11C2D" w:rsidP="00B11C2D">
      <w:pPr>
        <w:jc w:val="right"/>
        <w:rPr>
          <w:sz w:val="16"/>
          <w:szCs w:val="16"/>
        </w:rPr>
      </w:pPr>
    </w:p>
    <w:p w:rsidR="00B11C2D" w:rsidRDefault="00B11C2D" w:rsidP="00B11C2D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ПЕРЕЧЕНЬ РАБОТ ПО ТЕКУЩЕМУ РЕМОНТУ</w:t>
      </w:r>
    </w:p>
    <w:p w:rsidR="00B11C2D" w:rsidRDefault="00B11C2D" w:rsidP="00B11C2D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ОБЩЕГО ИМУЩЕСТВА МНОГОКВАРТИРНОГО ДОМА</w:t>
      </w:r>
    </w:p>
    <w:p w:rsidR="00B11C2D" w:rsidRDefault="00B11C2D" w:rsidP="00B11C2D">
      <w:pPr>
        <w:jc w:val="center"/>
        <w:rPr>
          <w:b/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1. Фундаменты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Восстановление поврежденных участков фундаментов, вентиляционных продухов, </w:t>
      </w:r>
      <w:proofErr w:type="spellStart"/>
      <w:r>
        <w:rPr>
          <w:sz w:val="18"/>
          <w:szCs w:val="18"/>
        </w:rPr>
        <w:t>отмостки</w:t>
      </w:r>
      <w:proofErr w:type="spellEnd"/>
      <w:r>
        <w:rPr>
          <w:sz w:val="18"/>
          <w:szCs w:val="18"/>
        </w:rPr>
        <w:t xml:space="preserve"> и входов в подвалы.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2. Стены и фасады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Герметизация стыков; устранение последствий выветривания раствора; оштукатуривание цоколя.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3. Перекрытия в местах общего пользования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Заделка швов и трещин; окраска.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4. Крыши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Устранение неисправностей кровель, ремонт водосточных труб; ремонт гидроизоляции, утепления и вентиляции.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5.  </w:t>
      </w:r>
      <w:proofErr w:type="spellStart"/>
      <w:r>
        <w:rPr>
          <w:sz w:val="18"/>
          <w:szCs w:val="18"/>
        </w:rPr>
        <w:t>Отмостка</w:t>
      </w:r>
      <w:proofErr w:type="spellEnd"/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Ремонт и восстановление разрушенных участков </w:t>
      </w:r>
      <w:proofErr w:type="spellStart"/>
      <w:r>
        <w:rPr>
          <w:sz w:val="18"/>
          <w:szCs w:val="18"/>
        </w:rPr>
        <w:t>отмостки</w:t>
      </w:r>
      <w:proofErr w:type="spellEnd"/>
      <w:r>
        <w:rPr>
          <w:sz w:val="18"/>
          <w:szCs w:val="18"/>
        </w:rPr>
        <w:t>.</w:t>
      </w:r>
    </w:p>
    <w:p w:rsidR="00B11C2D" w:rsidRDefault="00B11C2D" w:rsidP="00B11C2D">
      <w:pPr>
        <w:rPr>
          <w:color w:val="FF0000"/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План текущего ремонта на соответствующий год утверждается решением общего собрания собственников и может быть изменен исходя из необходимости выполнения непредвиденных работ и от объема финансирования плана текущего ремонта со стороны собственников помещений. План текущего ремонта утверждается по следующей форме:</w:t>
      </w:r>
    </w:p>
    <w:p w:rsidR="00B11C2D" w:rsidRDefault="00B11C2D" w:rsidP="00B11C2D">
      <w:pPr>
        <w:rPr>
          <w:color w:val="FF0000"/>
          <w:sz w:val="16"/>
          <w:szCs w:val="16"/>
        </w:rPr>
      </w:pPr>
    </w:p>
    <w:p w:rsidR="00B11C2D" w:rsidRDefault="00B11C2D" w:rsidP="00B11C2D">
      <w:pPr>
        <w:jc w:val="center"/>
        <w:rPr>
          <w:sz w:val="16"/>
          <w:szCs w:val="16"/>
        </w:rPr>
      </w:pPr>
      <w:r>
        <w:rPr>
          <w:sz w:val="16"/>
          <w:szCs w:val="16"/>
        </w:rPr>
        <w:t>ПЛАН ТЕКУЩЕГО РЕМОНТА НА 20__ год</w:t>
      </w:r>
    </w:p>
    <w:p w:rsidR="00B11C2D" w:rsidRDefault="00B11C2D" w:rsidP="00B11C2D">
      <w:pPr>
        <w:rPr>
          <w:sz w:val="16"/>
          <w:szCs w:val="16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223"/>
        <w:gridCol w:w="2563"/>
        <w:gridCol w:w="1292"/>
        <w:gridCol w:w="841"/>
        <w:gridCol w:w="1269"/>
        <w:gridCol w:w="1422"/>
        <w:gridCol w:w="1493"/>
      </w:tblGrid>
      <w:tr w:rsidR="00B11C2D" w:rsidTr="00B11C2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 общего имущества, подлежащий текущему ремонту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работ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 измерения объема работ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работ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</w:t>
            </w:r>
          </w:p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исполнения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гарантийный срок</w:t>
            </w:r>
          </w:p>
        </w:tc>
      </w:tr>
      <w:tr w:rsidR="00B11C2D" w:rsidTr="00B11C2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B11C2D" w:rsidTr="00B11C2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Отмостка</w:t>
            </w:r>
            <w:proofErr w:type="spellEnd"/>
            <w:r>
              <w:rPr>
                <w:sz w:val="16"/>
                <w:szCs w:val="16"/>
              </w:rPr>
              <w:t>*</w:t>
            </w:r>
          </w:p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просевших участков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</w:tr>
      <w:tr w:rsidR="00B11C2D" w:rsidTr="00B11C2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</w:tr>
      <w:tr w:rsidR="00B11C2D" w:rsidTr="00B11C2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jc w:val="center"/>
              <w:rPr>
                <w:sz w:val="16"/>
                <w:szCs w:val="16"/>
              </w:rPr>
            </w:pPr>
          </w:p>
        </w:tc>
      </w:tr>
      <w:tr w:rsidR="00B11C2D" w:rsidTr="00B11C2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2D" w:rsidRDefault="00B11C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2D" w:rsidRDefault="00B11C2D">
            <w:pPr>
              <w:rPr>
                <w:sz w:val="16"/>
                <w:szCs w:val="16"/>
              </w:rPr>
            </w:pPr>
          </w:p>
        </w:tc>
      </w:tr>
    </w:tbl>
    <w:p w:rsidR="00B11C2D" w:rsidRDefault="00B11C2D" w:rsidP="00B11C2D">
      <w:pPr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Собственник(и) (представитель собственника):</w:t>
      </w:r>
      <w:r>
        <w:rPr>
          <w:b/>
          <w:bCs/>
          <w:sz w:val="18"/>
          <w:szCs w:val="18"/>
        </w:rPr>
        <w:tab/>
        <w:t xml:space="preserve">                              </w:t>
      </w:r>
      <w:r>
        <w:rPr>
          <w:b/>
          <w:bCs/>
          <w:spacing w:val="-1"/>
          <w:sz w:val="18"/>
          <w:szCs w:val="18"/>
        </w:rPr>
        <w:t>Управляющая организация: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11C2D" w:rsidRDefault="00B11C2D" w:rsidP="00B11C2D">
      <w:pPr>
        <w:rPr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 (подпись)</w:t>
      </w:r>
      <w:r>
        <w:rPr>
          <w:sz w:val="18"/>
          <w:szCs w:val="18"/>
        </w:rPr>
        <w:tab/>
      </w:r>
      <w:r>
        <w:rPr>
          <w:spacing w:val="-1"/>
          <w:sz w:val="18"/>
          <w:szCs w:val="18"/>
        </w:rPr>
        <w:t>(фамилия, инициалы)</w:t>
      </w:r>
      <w:r>
        <w:rPr>
          <w:sz w:val="18"/>
          <w:szCs w:val="18"/>
        </w:rPr>
        <w:tab/>
        <w:t xml:space="preserve">                                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  <w:t>(фамилия, инициалы)</w:t>
      </w:r>
    </w:p>
    <w:p w:rsidR="00B11C2D" w:rsidRDefault="00B11C2D" w:rsidP="00B11C2D">
      <w:pPr>
        <w:rPr>
          <w:sz w:val="18"/>
          <w:szCs w:val="18"/>
        </w:rPr>
      </w:pPr>
      <w:r>
        <w:rPr>
          <w:spacing w:val="-1"/>
          <w:sz w:val="18"/>
          <w:szCs w:val="18"/>
        </w:rPr>
        <w:t>печать Собственника (для организаций)</w:t>
      </w:r>
      <w:r>
        <w:rPr>
          <w:sz w:val="18"/>
          <w:szCs w:val="18"/>
        </w:rPr>
        <w:tab/>
        <w:t xml:space="preserve">                                                  </w:t>
      </w:r>
      <w:r>
        <w:rPr>
          <w:spacing w:val="-1"/>
          <w:sz w:val="18"/>
          <w:szCs w:val="18"/>
        </w:rPr>
        <w:t>печать Управляющей организации</w:t>
      </w:r>
    </w:p>
    <w:p w:rsidR="00B11C2D" w:rsidRDefault="00B11C2D" w:rsidP="00B11C2D">
      <w:pPr>
        <w:rPr>
          <w:sz w:val="16"/>
          <w:szCs w:val="16"/>
        </w:rPr>
        <w:sectPr w:rsidR="00B11C2D">
          <w:pgSz w:w="11909" w:h="16834"/>
          <w:pgMar w:top="780" w:right="447" w:bottom="360" w:left="1023" w:header="720" w:footer="720" w:gutter="0"/>
          <w:cols w:space="720"/>
        </w:sectPr>
      </w:pP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4</w:t>
      </w: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>к догов</w:t>
      </w:r>
      <w:r w:rsidR="00724DA0">
        <w:rPr>
          <w:sz w:val="16"/>
          <w:szCs w:val="16"/>
        </w:rPr>
        <w:t xml:space="preserve">ору управления Многоквартирным </w:t>
      </w:r>
      <w:r>
        <w:rPr>
          <w:sz w:val="16"/>
          <w:szCs w:val="16"/>
        </w:rPr>
        <w:t>омом</w:t>
      </w:r>
    </w:p>
    <w:p w:rsidR="00B11C2D" w:rsidRDefault="00B11C2D" w:rsidP="00B11C2D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№ </w:t>
      </w:r>
      <w:r>
        <w:rPr>
          <w:sz w:val="16"/>
          <w:szCs w:val="16"/>
        </w:rPr>
        <w:tab/>
        <w:t xml:space="preserve"> от «____» </w:t>
      </w:r>
      <w:r>
        <w:rPr>
          <w:sz w:val="16"/>
          <w:szCs w:val="16"/>
        </w:rPr>
        <w:tab/>
        <w:t xml:space="preserve"> </w:t>
      </w:r>
      <w:r w:rsidR="00724DA0">
        <w:rPr>
          <w:spacing w:val="-3"/>
          <w:sz w:val="16"/>
          <w:szCs w:val="16"/>
        </w:rPr>
        <w:t>2024</w:t>
      </w:r>
      <w:r>
        <w:rPr>
          <w:spacing w:val="-3"/>
          <w:sz w:val="16"/>
          <w:szCs w:val="16"/>
        </w:rPr>
        <w:t>___ г.</w:t>
      </w:r>
    </w:p>
    <w:p w:rsidR="00B11C2D" w:rsidRDefault="00B11C2D" w:rsidP="00B11C2D">
      <w:pPr>
        <w:jc w:val="center"/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Перечень</w:t>
      </w:r>
    </w:p>
    <w:p w:rsidR="00B11C2D" w:rsidRDefault="00B11C2D" w:rsidP="00B11C2D">
      <w:pPr>
        <w:jc w:val="center"/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технической документации на Многоквартирный дом и иных документов, связанных с управлением Многоквартирным домом, расположенным по адресу</w:t>
      </w:r>
    </w:p>
    <w:p w:rsidR="00B11C2D" w:rsidRDefault="00B11C2D" w:rsidP="00B11C2D">
      <w:pPr>
        <w:jc w:val="center"/>
        <w:rPr>
          <w:sz w:val="18"/>
          <w:szCs w:val="18"/>
        </w:rPr>
      </w:pPr>
    </w:p>
    <w:p w:rsidR="00B11C2D" w:rsidRDefault="00B11C2D" w:rsidP="00B11C2D">
      <w:pPr>
        <w:jc w:val="center"/>
        <w:rPr>
          <w:sz w:val="18"/>
          <w:szCs w:val="18"/>
        </w:rPr>
      </w:pPr>
      <w:r>
        <w:rPr>
          <w:spacing w:val="-1"/>
          <w:sz w:val="18"/>
          <w:szCs w:val="18"/>
        </w:rPr>
        <w:t>(адрес Многоквартирного дома)</w:t>
      </w:r>
    </w:p>
    <w:p w:rsidR="00B11C2D" w:rsidRDefault="00B11C2D" w:rsidP="00B11C2D">
      <w:pPr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1"/>
        <w:gridCol w:w="1570"/>
        <w:gridCol w:w="6840"/>
        <w:gridCol w:w="1406"/>
      </w:tblGrid>
      <w:tr w:rsidR="00B11C2D" w:rsidTr="00B11C2D">
        <w:trPr>
          <w:trHeight w:hRule="exact" w:val="27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документа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листов</w:t>
            </w:r>
          </w:p>
        </w:tc>
      </w:tr>
      <w:tr w:rsidR="00B11C2D" w:rsidTr="00B11C2D">
        <w:trPr>
          <w:trHeight w:hRule="exact" w:val="1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11C2D" w:rsidTr="00B11C2D">
        <w:trPr>
          <w:trHeight w:val="295"/>
        </w:trPr>
        <w:tc>
          <w:tcPr>
            <w:tcW w:w="105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I. Техническая документация на Многоквартирный дом</w:t>
            </w:r>
          </w:p>
        </w:tc>
      </w:tr>
      <w:tr w:rsidR="00B11C2D" w:rsidTr="00B11C2D">
        <w:trPr>
          <w:trHeight w:hRule="exact" w:val="41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(акты) о приемке результатов работ по текущему ремонту общего имущества в Многоквартирном доме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50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(акты) о приемке результатов работ по капитальному ремонту общего имущества в Многоквартирном доме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Акты осмотра,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проверки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состояния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(испытания) на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соответствие их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эксплуатационных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установленным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законодательством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Российской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Федерации</w:t>
            </w: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требованиям: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инженерных коммуникаций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2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коллективных (общедомовых) приборов учета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2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 общих (квартирных) приборов учета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 индивидуальных приборов учета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2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 механического оборудования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3.6. электрического оборудования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2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3.7. санитарно-технического оборудования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3.8. иного обслуживающего более одного помещения в Многоквартирном доме оборудования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978"/>
        </w:trPr>
        <w:tc>
          <w:tcPr>
            <w:tcW w:w="10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8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</w:p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3.9. конструктивных частей Многоквартирного дома (крыши, ограждающих несущих и ненесущих конструкций Многоквартирного дома, объектов, расположенных на земельном участке и других частей общего имущества)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Инструкция по эксплуатации многоквартирного дома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val="423"/>
        </w:trPr>
        <w:tc>
          <w:tcPr>
            <w:tcW w:w="105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II. Иные связанные с управлением Многоквартирным домом документы</w:t>
            </w:r>
          </w:p>
        </w:tc>
      </w:tr>
      <w:tr w:rsidR="00B11C2D" w:rsidTr="00B11C2D">
        <w:trPr>
          <w:trHeight w:hRule="exact" w:val="37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Копия кадастрового плана (карты) земельного участка, удостоверенная органом, осуществляющим деятельность по </w:t>
            </w:r>
            <w:r>
              <w:rPr>
                <w:sz w:val="18"/>
                <w:szCs w:val="18"/>
              </w:rPr>
              <w:t>ведению государственного земельного кадастра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37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Выписка из Единого государственного реестра прав, содержащая сведения о зарегистрированных правах на объекты </w:t>
            </w:r>
            <w:r>
              <w:rPr>
                <w:sz w:val="18"/>
                <w:szCs w:val="18"/>
              </w:rPr>
              <w:t>недвижимости, являющиеся общим имуществом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2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Копия Градостроительного плана земельного участка, заверенная уполномоченным органом местного самоуправления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01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Документы, в которых указываются содержание и сфера действия сервитута или иных обременений с приложением заверенной соответствующей организацией (органом) по государственному учету объектов недвижимого имущества </w:t>
            </w:r>
            <w:r>
              <w:rPr>
                <w:sz w:val="18"/>
                <w:szCs w:val="18"/>
              </w:rPr>
              <w:t>планом, на котором отмечена сфера и граница действия сервитута или иных обременений, относящегося к части земельного участка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37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Проектная документация (копия проектной документации) на Многоквартирный дом, в соответствии с которой </w:t>
            </w:r>
            <w:r>
              <w:rPr>
                <w:sz w:val="18"/>
                <w:szCs w:val="18"/>
              </w:rPr>
              <w:t>осуществлено строительство (реконструкция) Многоквартирного дома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Акт приемки в эксплуатацию отдельных элементов общего имущества в Многоквартирном доме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Разрешение на присоединение мощности к сети </w:t>
            </w:r>
            <w:proofErr w:type="spellStart"/>
            <w:r>
              <w:rPr>
                <w:sz w:val="18"/>
                <w:szCs w:val="18"/>
              </w:rPr>
              <w:t>энергоснабжающей</w:t>
            </w:r>
            <w:proofErr w:type="spellEnd"/>
            <w:r>
              <w:rPr>
                <w:sz w:val="18"/>
                <w:szCs w:val="18"/>
              </w:rPr>
              <w:t xml:space="preserve"> организации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63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Акты разграничения эксплуатационной ответственности инженерных сетей электроснабжения, холодного и горячего </w:t>
            </w:r>
            <w:r>
              <w:rPr>
                <w:sz w:val="18"/>
                <w:szCs w:val="18"/>
              </w:rPr>
              <w:t xml:space="preserve">водоснабжения, водоотведения, теплоснабжения, газоснабжения с </w:t>
            </w:r>
            <w:proofErr w:type="spellStart"/>
            <w:r>
              <w:rPr>
                <w:sz w:val="18"/>
                <w:szCs w:val="18"/>
              </w:rPr>
              <w:t>ресурсоснабжающими</w:t>
            </w:r>
            <w:proofErr w:type="spellEnd"/>
            <w:r>
              <w:rPr>
                <w:sz w:val="18"/>
                <w:szCs w:val="18"/>
              </w:rPr>
              <w:t xml:space="preserve"> организациями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192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Акты установки и приемки в эксплуатацию коллективных (общедомовых) приборов учета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37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Паспорта на приборы учета, механическое, электрическое, санитарно-техническое и иное обслуживающего более </w:t>
            </w:r>
            <w:r>
              <w:rPr>
                <w:sz w:val="18"/>
                <w:szCs w:val="18"/>
              </w:rPr>
              <w:t>одного помещения в Многоквартирном доме оборудование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69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Акты передачи товариществом собственников жилья или одним из собственников помещения в многоквартирном доме Управляющей организации комплектов проектной документации и исполнительной документации после приемки Многоквартирного дома в эксплуатацию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69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Письменные заявления, жалобы и предложения по вопросам качества содержания и ремонта общего имущества в Многоквартирном доме и предоставления коммунальных услуг, начиная с календарного года, предшествующего </w:t>
            </w:r>
            <w:r>
              <w:rPr>
                <w:sz w:val="18"/>
                <w:szCs w:val="18"/>
              </w:rPr>
              <w:t>передаче технической документации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7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Журналы (книги) учета заявлений, жалоб и предложений по вопросам качества содержания и ремонта общего имущества в Многоквартирном доме и предоставления коммунальных услуг, начиная с календарного года, </w:t>
            </w:r>
            <w:r>
              <w:rPr>
                <w:sz w:val="18"/>
                <w:szCs w:val="18"/>
              </w:rPr>
              <w:t>предшествующего передаче технической документации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  <w:tr w:rsidR="00B11C2D" w:rsidTr="00B11C2D">
        <w:trPr>
          <w:trHeight w:hRule="exact" w:val="20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8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связанные с управлением Многоквартирным домом документы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rPr>
                <w:sz w:val="18"/>
                <w:szCs w:val="18"/>
              </w:rPr>
            </w:pPr>
          </w:p>
        </w:tc>
      </w:tr>
    </w:tbl>
    <w:p w:rsidR="00B11C2D" w:rsidRDefault="00B11C2D" w:rsidP="00B11C2D">
      <w:pPr>
        <w:rPr>
          <w:spacing w:val="-1"/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Собственник(и) (представитель собственника):</w:t>
      </w:r>
      <w:r>
        <w:rPr>
          <w:b/>
          <w:bCs/>
          <w:sz w:val="18"/>
          <w:szCs w:val="18"/>
        </w:rPr>
        <w:tab/>
        <w:t xml:space="preserve">                              </w:t>
      </w:r>
      <w:r>
        <w:rPr>
          <w:b/>
          <w:bCs/>
          <w:spacing w:val="-1"/>
          <w:sz w:val="18"/>
          <w:szCs w:val="18"/>
        </w:rPr>
        <w:t>Управляющая организация:</w:t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11C2D" w:rsidRDefault="00B11C2D" w:rsidP="00B11C2D">
      <w:pPr>
        <w:rPr>
          <w:sz w:val="18"/>
          <w:szCs w:val="18"/>
        </w:rPr>
      </w:pPr>
    </w:p>
    <w:p w:rsidR="00B11C2D" w:rsidRDefault="00B11C2D" w:rsidP="00B11C2D">
      <w:pPr>
        <w:rPr>
          <w:sz w:val="18"/>
          <w:szCs w:val="18"/>
        </w:rPr>
      </w:pPr>
      <w:r>
        <w:rPr>
          <w:sz w:val="18"/>
          <w:szCs w:val="18"/>
        </w:rPr>
        <w:t xml:space="preserve"> (подпись)</w:t>
      </w:r>
      <w:r>
        <w:rPr>
          <w:sz w:val="18"/>
          <w:szCs w:val="18"/>
        </w:rPr>
        <w:tab/>
      </w:r>
      <w:r>
        <w:rPr>
          <w:spacing w:val="-1"/>
          <w:sz w:val="18"/>
          <w:szCs w:val="18"/>
        </w:rPr>
        <w:t>(фамилия, инициалы)</w:t>
      </w:r>
      <w:r>
        <w:rPr>
          <w:sz w:val="18"/>
          <w:szCs w:val="18"/>
        </w:rPr>
        <w:tab/>
        <w:t xml:space="preserve">                                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  <w:t>(фамилия, инициалы)</w:t>
      </w:r>
    </w:p>
    <w:p w:rsidR="00B11C2D" w:rsidRDefault="00B11C2D" w:rsidP="00B11C2D">
      <w:pPr>
        <w:rPr>
          <w:sz w:val="18"/>
          <w:szCs w:val="18"/>
        </w:rPr>
      </w:pPr>
      <w:r>
        <w:rPr>
          <w:spacing w:val="-1"/>
          <w:sz w:val="18"/>
          <w:szCs w:val="18"/>
        </w:rPr>
        <w:t>печать Собственника (для организаций)</w:t>
      </w:r>
      <w:r>
        <w:rPr>
          <w:sz w:val="18"/>
          <w:szCs w:val="18"/>
        </w:rPr>
        <w:tab/>
        <w:t xml:space="preserve">                                                  </w:t>
      </w:r>
      <w:r>
        <w:rPr>
          <w:spacing w:val="-1"/>
          <w:sz w:val="18"/>
          <w:szCs w:val="18"/>
        </w:rPr>
        <w:t>печать Управляющей организации</w:t>
      </w:r>
    </w:p>
    <w:p w:rsidR="00B11C2D" w:rsidRDefault="00B11C2D" w:rsidP="00B11C2D">
      <w:pPr>
        <w:rPr>
          <w:sz w:val="16"/>
          <w:szCs w:val="16"/>
        </w:rPr>
        <w:sectPr w:rsidR="00B11C2D">
          <w:pgSz w:w="11909" w:h="16834"/>
          <w:pgMar w:top="790" w:right="562" w:bottom="360" w:left="1143" w:header="720" w:footer="720" w:gutter="0"/>
          <w:cols w:space="720"/>
        </w:sectPr>
      </w:pPr>
    </w:p>
    <w:p w:rsidR="00B11C2D" w:rsidRDefault="00B11C2D" w:rsidP="00B11C2D">
      <w:pPr>
        <w:ind w:left="720" w:right="521"/>
        <w:jc w:val="right"/>
        <w:rPr>
          <w:sz w:val="16"/>
          <w:szCs w:val="16"/>
        </w:rPr>
      </w:pPr>
      <w:r>
        <w:rPr>
          <w:spacing w:val="-1"/>
          <w:sz w:val="16"/>
          <w:szCs w:val="16"/>
        </w:rPr>
        <w:lastRenderedPageBreak/>
        <w:t>Приложение № 5</w:t>
      </w:r>
    </w:p>
    <w:p w:rsidR="00B11C2D" w:rsidRDefault="00B11C2D" w:rsidP="00B11C2D">
      <w:pPr>
        <w:ind w:left="720" w:right="521"/>
        <w:jc w:val="right"/>
        <w:rPr>
          <w:sz w:val="16"/>
          <w:szCs w:val="16"/>
        </w:rPr>
      </w:pPr>
      <w:r>
        <w:rPr>
          <w:spacing w:val="-1"/>
          <w:sz w:val="16"/>
          <w:szCs w:val="16"/>
        </w:rPr>
        <w:t>к договору управления Многоквартирны</w:t>
      </w:r>
      <w:r w:rsidR="00D773C1">
        <w:rPr>
          <w:spacing w:val="-1"/>
          <w:sz w:val="16"/>
          <w:szCs w:val="16"/>
        </w:rPr>
        <w:t>м домом</w:t>
      </w:r>
    </w:p>
    <w:p w:rsidR="00B11C2D" w:rsidRDefault="00B11C2D" w:rsidP="00B11C2D">
      <w:pPr>
        <w:ind w:left="720" w:right="521"/>
        <w:jc w:val="right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     № </w:t>
      </w:r>
      <w:r>
        <w:rPr>
          <w:sz w:val="16"/>
          <w:szCs w:val="16"/>
        </w:rPr>
        <w:tab/>
        <w:t xml:space="preserve"> от «____» </w:t>
      </w:r>
      <w:r>
        <w:rPr>
          <w:sz w:val="16"/>
          <w:szCs w:val="16"/>
        </w:rPr>
        <w:tab/>
        <w:t xml:space="preserve"> </w:t>
      </w:r>
      <w:r w:rsidR="00724DA0">
        <w:rPr>
          <w:spacing w:val="-3"/>
          <w:sz w:val="16"/>
          <w:szCs w:val="16"/>
        </w:rPr>
        <w:t>2024</w:t>
      </w:r>
      <w:r>
        <w:rPr>
          <w:spacing w:val="-3"/>
          <w:sz w:val="16"/>
          <w:szCs w:val="16"/>
        </w:rPr>
        <w:t>г.</w:t>
      </w:r>
      <w:r>
        <w:rPr>
          <w:sz w:val="16"/>
          <w:szCs w:val="16"/>
        </w:rPr>
        <w:t xml:space="preserve"> </w:t>
      </w:r>
      <w:r>
        <w:rPr>
          <w:sz w:val="20"/>
          <w:szCs w:val="20"/>
        </w:rPr>
        <w:t xml:space="preserve">                     </w:t>
      </w:r>
    </w:p>
    <w:p w:rsidR="00B11C2D" w:rsidRDefault="00B11C2D" w:rsidP="00B11C2D">
      <w:pPr>
        <w:ind w:left="720" w:right="521"/>
        <w:jc w:val="center"/>
        <w:rPr>
          <w:b/>
          <w:bCs/>
          <w:sz w:val="20"/>
          <w:szCs w:val="20"/>
        </w:rPr>
      </w:pPr>
    </w:p>
    <w:p w:rsidR="00B11C2D" w:rsidRDefault="00B11C2D" w:rsidP="00B11C2D">
      <w:pPr>
        <w:ind w:left="720" w:right="521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Предельные сроки </w:t>
      </w:r>
      <w:r>
        <w:rPr>
          <w:b/>
          <w:bCs/>
          <w:spacing w:val="-1"/>
          <w:sz w:val="20"/>
          <w:szCs w:val="20"/>
        </w:rPr>
        <w:t>устранения недостатков содержания общего имущества собственников помещений в Многоквартирном доме</w:t>
      </w:r>
    </w:p>
    <w:p w:rsidR="00B11C2D" w:rsidRDefault="00B11C2D" w:rsidP="00B11C2D">
      <w:pPr>
        <w:ind w:left="720" w:right="521"/>
        <w:jc w:val="center"/>
        <w:rPr>
          <w:sz w:val="20"/>
          <w:szCs w:val="20"/>
        </w:rPr>
      </w:pPr>
    </w:p>
    <w:tbl>
      <w:tblPr>
        <w:tblW w:w="10065" w:type="dxa"/>
        <w:tblInd w:w="9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946"/>
        <w:gridCol w:w="3119"/>
      </w:tblGrid>
      <w:tr w:rsidR="00B11C2D" w:rsidTr="00B11C2D">
        <w:trPr>
          <w:trHeight w:hRule="exact" w:val="671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>Неисправности конструктивных элементов и оборудования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Предельный срок выполнения ремонта после </w:t>
            </w:r>
            <w:r>
              <w:rPr>
                <w:b/>
                <w:bCs/>
                <w:sz w:val="20"/>
                <w:szCs w:val="20"/>
              </w:rPr>
              <w:t>получения заявки диспетчером</w:t>
            </w:r>
          </w:p>
        </w:tc>
      </w:tr>
      <w:tr w:rsidR="00B11C2D" w:rsidTr="00B11C2D">
        <w:trPr>
          <w:trHeight w:hRule="exact" w:val="28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I. Аварийные работы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</w:p>
        </w:tc>
      </w:tr>
      <w:tr w:rsidR="00B11C2D" w:rsidTr="00B11C2D">
        <w:trPr>
          <w:trHeight w:hRule="exact" w:val="283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Протечки в отдельных местах крыши (кровли)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1 суток</w:t>
            </w:r>
          </w:p>
        </w:tc>
      </w:tr>
      <w:tr w:rsidR="00B11C2D" w:rsidTr="00B11C2D">
        <w:trPr>
          <w:trHeight w:hRule="exact" w:val="42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Прочие непредвиденные работы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</w:p>
        </w:tc>
      </w:tr>
      <w:tr w:rsidR="00B11C2D" w:rsidTr="00B11C2D">
        <w:trPr>
          <w:trHeight w:hRule="exact" w:val="47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Повреждения водоотводящих элементов крыши (кровли) и наружных стен (водосточных труб, воронок, колен, </w:t>
            </w:r>
            <w:proofErr w:type="spellStart"/>
            <w:r>
              <w:rPr>
                <w:sz w:val="20"/>
                <w:szCs w:val="20"/>
              </w:rPr>
              <w:t>отметов</w:t>
            </w:r>
            <w:proofErr w:type="spellEnd"/>
            <w:r>
              <w:rPr>
                <w:sz w:val="20"/>
                <w:szCs w:val="20"/>
              </w:rPr>
              <w:t xml:space="preserve"> и пр.), расстройство их креплений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5 суток</w:t>
            </w:r>
          </w:p>
        </w:tc>
      </w:tr>
      <w:tr w:rsidR="00B11C2D" w:rsidTr="00B11C2D">
        <w:trPr>
          <w:trHeight w:hRule="exact" w:val="1006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3) Трещины, утрата связи отдельных элементов ограждающих несущих конструкций </w:t>
            </w:r>
            <w:r>
              <w:rPr>
                <w:sz w:val="20"/>
                <w:szCs w:val="20"/>
              </w:rPr>
              <w:t>Многоквартирного дома (отдельных кирпичей, балконов и др.) и иные нарушения, угрожающие выпадением элементов ограждающих несущих конструкций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Не более 1 суток (с немедленным ограждением </w:t>
            </w:r>
            <w:r>
              <w:rPr>
                <w:sz w:val="20"/>
                <w:szCs w:val="20"/>
              </w:rPr>
              <w:t>опасной зоны)</w:t>
            </w:r>
          </w:p>
        </w:tc>
      </w:tr>
      <w:tr w:rsidR="00B11C2D" w:rsidTr="00B11C2D">
        <w:trPr>
          <w:trHeight w:hRule="exact" w:val="47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C2D" w:rsidRDefault="00B11C2D">
            <w:pPr>
              <w:ind w:left="140" w:right="521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4) </w:t>
            </w:r>
            <w:r>
              <w:rPr>
                <w:spacing w:val="-1"/>
                <w:sz w:val="20"/>
                <w:szCs w:val="20"/>
              </w:rPr>
              <w:t xml:space="preserve">Нарушение связи наружной облицовки, а также лепных изделий и других архитектурных </w:t>
            </w:r>
            <w:r>
              <w:rPr>
                <w:sz w:val="20"/>
                <w:szCs w:val="20"/>
              </w:rPr>
              <w:t>элементов, установленных на фасадах, со стенами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11C2D" w:rsidRDefault="00B11C2D">
            <w:pPr>
              <w:ind w:left="720" w:right="52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Немедленное принятие мер безопасности</w:t>
            </w:r>
          </w:p>
        </w:tc>
      </w:tr>
    </w:tbl>
    <w:p w:rsidR="00B11C2D" w:rsidRDefault="00B11C2D" w:rsidP="00B11C2D">
      <w:pPr>
        <w:ind w:left="720" w:right="521"/>
        <w:rPr>
          <w:b/>
          <w:bCs/>
          <w:spacing w:val="-1"/>
          <w:sz w:val="20"/>
          <w:szCs w:val="20"/>
        </w:rPr>
      </w:pPr>
    </w:p>
    <w:p w:rsidR="00B11C2D" w:rsidRDefault="00B11C2D" w:rsidP="00B11C2D">
      <w:pPr>
        <w:ind w:left="720" w:right="521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Собственник(и) (представитель собственника):</w:t>
      </w:r>
      <w:r>
        <w:rPr>
          <w:b/>
          <w:bCs/>
          <w:sz w:val="20"/>
          <w:szCs w:val="20"/>
        </w:rPr>
        <w:tab/>
        <w:t xml:space="preserve">                              </w:t>
      </w:r>
      <w:r>
        <w:rPr>
          <w:b/>
          <w:bCs/>
          <w:spacing w:val="-1"/>
          <w:sz w:val="20"/>
          <w:szCs w:val="20"/>
        </w:rPr>
        <w:t>Управляющая организация:</w:t>
      </w:r>
    </w:p>
    <w:p w:rsidR="00B11C2D" w:rsidRDefault="00B11C2D" w:rsidP="00B11C2D">
      <w:pPr>
        <w:ind w:left="720" w:right="521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11C2D" w:rsidRDefault="00B11C2D" w:rsidP="00B11C2D">
      <w:pPr>
        <w:ind w:left="720" w:right="52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11C2D" w:rsidRDefault="00B11C2D" w:rsidP="00B11C2D">
      <w:pPr>
        <w:ind w:left="720" w:right="521"/>
        <w:rPr>
          <w:sz w:val="20"/>
          <w:szCs w:val="20"/>
        </w:rPr>
      </w:pPr>
    </w:p>
    <w:p w:rsidR="00B11C2D" w:rsidRDefault="00B11C2D" w:rsidP="00B11C2D">
      <w:pPr>
        <w:ind w:left="720" w:right="521"/>
        <w:rPr>
          <w:sz w:val="20"/>
          <w:szCs w:val="20"/>
        </w:rPr>
      </w:pPr>
      <w:r>
        <w:rPr>
          <w:sz w:val="20"/>
          <w:szCs w:val="20"/>
        </w:rPr>
        <w:t xml:space="preserve"> (подпись)</w:t>
      </w:r>
      <w:r>
        <w:rPr>
          <w:sz w:val="20"/>
          <w:szCs w:val="20"/>
        </w:rPr>
        <w:tab/>
      </w:r>
      <w:r>
        <w:rPr>
          <w:spacing w:val="-1"/>
          <w:sz w:val="20"/>
          <w:szCs w:val="20"/>
        </w:rPr>
        <w:t>(фамилия, инициалы)</w:t>
      </w:r>
      <w:r>
        <w:rPr>
          <w:sz w:val="20"/>
          <w:szCs w:val="20"/>
        </w:rPr>
        <w:tab/>
        <w:t xml:space="preserve">                       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(фамилия, инициалы)</w:t>
      </w:r>
      <w:bookmarkStart w:id="1" w:name="_GoBack"/>
      <w:bookmarkEnd w:id="1"/>
    </w:p>
    <w:p w:rsidR="00B11C2D" w:rsidRDefault="00B11C2D" w:rsidP="00B11C2D">
      <w:pPr>
        <w:ind w:left="720" w:right="521"/>
        <w:rPr>
          <w:sz w:val="20"/>
          <w:szCs w:val="20"/>
        </w:rPr>
      </w:pPr>
      <w:r>
        <w:rPr>
          <w:spacing w:val="-1"/>
          <w:sz w:val="20"/>
          <w:szCs w:val="20"/>
        </w:rPr>
        <w:t>печать Собственника (для организаций)</w:t>
      </w:r>
      <w:r>
        <w:rPr>
          <w:sz w:val="20"/>
          <w:szCs w:val="20"/>
        </w:rPr>
        <w:tab/>
        <w:t xml:space="preserve">                                                  </w:t>
      </w:r>
      <w:r>
        <w:rPr>
          <w:spacing w:val="-1"/>
          <w:sz w:val="20"/>
          <w:szCs w:val="20"/>
        </w:rPr>
        <w:t>печать Управляющей организации</w:t>
      </w:r>
    </w:p>
    <w:p w:rsidR="00B11C2D" w:rsidRDefault="00B11C2D" w:rsidP="00B11C2D">
      <w:pPr>
        <w:ind w:left="720" w:right="521"/>
        <w:rPr>
          <w:sz w:val="20"/>
          <w:szCs w:val="20"/>
        </w:rPr>
      </w:pPr>
    </w:p>
    <w:p w:rsidR="00B11C2D" w:rsidRDefault="00B11C2D" w:rsidP="00B11C2D">
      <w:pPr>
        <w:ind w:left="720" w:right="521"/>
        <w:rPr>
          <w:sz w:val="20"/>
          <w:szCs w:val="20"/>
        </w:rPr>
      </w:pPr>
    </w:p>
    <w:p w:rsidR="00B11C2D" w:rsidRDefault="00B11C2D" w:rsidP="00B11C2D">
      <w:pPr>
        <w:ind w:left="720" w:right="521"/>
        <w:rPr>
          <w:sz w:val="20"/>
          <w:szCs w:val="20"/>
        </w:rPr>
      </w:pPr>
    </w:p>
    <w:p w:rsidR="00B11C2D" w:rsidRDefault="00B11C2D" w:rsidP="00B11C2D">
      <w:pPr>
        <w:ind w:left="720" w:right="521"/>
        <w:rPr>
          <w:sz w:val="20"/>
          <w:szCs w:val="20"/>
        </w:rPr>
      </w:pPr>
    </w:p>
    <w:p w:rsidR="00B11C2D" w:rsidRDefault="00B11C2D" w:rsidP="00B11C2D">
      <w:pPr>
        <w:shd w:val="clear" w:color="auto" w:fill="FFFFFF"/>
        <w:spacing w:line="200" w:lineRule="atLeast"/>
        <w:ind w:left="720" w:right="521"/>
        <w:textAlignment w:val="baseline"/>
        <w:rPr>
          <w:color w:val="000000"/>
          <w:sz w:val="20"/>
          <w:szCs w:val="20"/>
        </w:rPr>
      </w:pPr>
    </w:p>
    <w:p w:rsidR="00B11C2D" w:rsidRDefault="00B11C2D" w:rsidP="00B11C2D">
      <w:pPr>
        <w:pStyle w:val="s13"/>
        <w:shd w:val="clear" w:color="auto" w:fill="FFFFFF"/>
        <w:ind w:left="720" w:right="521"/>
        <w:jc w:val="both"/>
        <w:rPr>
          <w:rFonts w:ascii="Arial" w:hAnsi="Arial" w:cs="Arial"/>
          <w:color w:val="000000"/>
          <w:sz w:val="20"/>
          <w:szCs w:val="20"/>
        </w:rPr>
      </w:pPr>
    </w:p>
    <w:p w:rsidR="00B11C2D" w:rsidRDefault="00B11C2D" w:rsidP="00B11C2D">
      <w:pPr>
        <w:pStyle w:val="HTML"/>
        <w:ind w:left="720" w:right="521"/>
        <w:jc w:val="center"/>
        <w:rPr>
          <w:rFonts w:ascii="Times New Roman" w:hAnsi="Times New Roman" w:cs="Times New Roman"/>
        </w:rPr>
      </w:pPr>
    </w:p>
    <w:p w:rsidR="00B11C2D" w:rsidRDefault="00B11C2D" w:rsidP="00B11C2D">
      <w:pPr>
        <w:shd w:val="clear" w:color="auto" w:fill="FFFFFF"/>
        <w:ind w:left="720" w:right="521"/>
        <w:jc w:val="right"/>
        <w:rPr>
          <w:sz w:val="20"/>
          <w:szCs w:val="20"/>
        </w:rPr>
      </w:pPr>
    </w:p>
    <w:p w:rsidR="00B11C2D" w:rsidRDefault="00B11C2D" w:rsidP="00B11C2D">
      <w:pPr>
        <w:shd w:val="clear" w:color="auto" w:fill="FFFFFF"/>
        <w:ind w:left="4678"/>
        <w:jc w:val="right"/>
      </w:pPr>
    </w:p>
    <w:p w:rsidR="00B11C2D" w:rsidRDefault="00B11C2D" w:rsidP="00B11C2D">
      <w:pPr>
        <w:shd w:val="clear" w:color="auto" w:fill="FFFFFF"/>
        <w:ind w:left="4678"/>
        <w:jc w:val="right"/>
      </w:pPr>
    </w:p>
    <w:p w:rsidR="00B11C2D" w:rsidRDefault="00B11C2D" w:rsidP="00B11C2D">
      <w:pPr>
        <w:shd w:val="clear" w:color="auto" w:fill="FFFFFF"/>
        <w:ind w:left="4678"/>
        <w:jc w:val="right"/>
      </w:pPr>
    </w:p>
    <w:p w:rsidR="00B11C2D" w:rsidRDefault="00B11C2D" w:rsidP="00B11C2D">
      <w:pPr>
        <w:shd w:val="clear" w:color="auto" w:fill="FFFFFF"/>
        <w:ind w:left="4678"/>
        <w:jc w:val="right"/>
      </w:pPr>
    </w:p>
    <w:p w:rsidR="00B11C2D" w:rsidRDefault="00B11C2D" w:rsidP="00B11C2D">
      <w:pPr>
        <w:shd w:val="clear" w:color="auto" w:fill="FFFFFF"/>
        <w:ind w:left="4678"/>
        <w:jc w:val="right"/>
      </w:pPr>
    </w:p>
    <w:p w:rsidR="00B11C2D" w:rsidRDefault="00B11C2D" w:rsidP="00B11C2D">
      <w:pPr>
        <w:shd w:val="clear" w:color="auto" w:fill="FFFFFF"/>
        <w:ind w:left="4678"/>
        <w:jc w:val="right"/>
      </w:pPr>
    </w:p>
    <w:p w:rsidR="00135F7A" w:rsidRDefault="00135F7A"/>
    <w:sectPr w:rsidR="00135F7A" w:rsidSect="00B11C2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4511"/>
    <w:multiLevelType w:val="multilevel"/>
    <w:tmpl w:val="A8320ED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3FFC6C36"/>
    <w:multiLevelType w:val="hybridMultilevel"/>
    <w:tmpl w:val="685E7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26C89"/>
    <w:multiLevelType w:val="hybridMultilevel"/>
    <w:tmpl w:val="9EE41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42"/>
    <w:rsid w:val="00051C14"/>
    <w:rsid w:val="00077B0E"/>
    <w:rsid w:val="000A75ED"/>
    <w:rsid w:val="000E2605"/>
    <w:rsid w:val="00135F7A"/>
    <w:rsid w:val="00161DD6"/>
    <w:rsid w:val="00194146"/>
    <w:rsid w:val="001F0894"/>
    <w:rsid w:val="00210E16"/>
    <w:rsid w:val="002B1CFF"/>
    <w:rsid w:val="002D5D49"/>
    <w:rsid w:val="002E12AC"/>
    <w:rsid w:val="002E797B"/>
    <w:rsid w:val="0032718A"/>
    <w:rsid w:val="003352DA"/>
    <w:rsid w:val="003400D8"/>
    <w:rsid w:val="003638B6"/>
    <w:rsid w:val="00381C82"/>
    <w:rsid w:val="003C4920"/>
    <w:rsid w:val="003E2972"/>
    <w:rsid w:val="00402A61"/>
    <w:rsid w:val="00432C50"/>
    <w:rsid w:val="0044026C"/>
    <w:rsid w:val="0047732B"/>
    <w:rsid w:val="00490D29"/>
    <w:rsid w:val="004933F7"/>
    <w:rsid w:val="004B010E"/>
    <w:rsid w:val="004E08AF"/>
    <w:rsid w:val="005A2E7F"/>
    <w:rsid w:val="005C50D4"/>
    <w:rsid w:val="005D2736"/>
    <w:rsid w:val="005D3F42"/>
    <w:rsid w:val="005F52F0"/>
    <w:rsid w:val="00655C67"/>
    <w:rsid w:val="00666763"/>
    <w:rsid w:val="00667972"/>
    <w:rsid w:val="00676992"/>
    <w:rsid w:val="006A5D93"/>
    <w:rsid w:val="006C6BE4"/>
    <w:rsid w:val="006E1BCA"/>
    <w:rsid w:val="006E499C"/>
    <w:rsid w:val="006F4A4B"/>
    <w:rsid w:val="00712935"/>
    <w:rsid w:val="00713BA7"/>
    <w:rsid w:val="00724DA0"/>
    <w:rsid w:val="00742C1A"/>
    <w:rsid w:val="00830EE5"/>
    <w:rsid w:val="008619D5"/>
    <w:rsid w:val="008643EA"/>
    <w:rsid w:val="008F18F3"/>
    <w:rsid w:val="00921771"/>
    <w:rsid w:val="00922E46"/>
    <w:rsid w:val="00925333"/>
    <w:rsid w:val="00934442"/>
    <w:rsid w:val="009C0D40"/>
    <w:rsid w:val="009F4D95"/>
    <w:rsid w:val="00A0320E"/>
    <w:rsid w:val="00A2728C"/>
    <w:rsid w:val="00A449DE"/>
    <w:rsid w:val="00A5553D"/>
    <w:rsid w:val="00A727AB"/>
    <w:rsid w:val="00A74F7D"/>
    <w:rsid w:val="00AA7314"/>
    <w:rsid w:val="00AB3534"/>
    <w:rsid w:val="00AB39A3"/>
    <w:rsid w:val="00AD48B4"/>
    <w:rsid w:val="00AE6B8C"/>
    <w:rsid w:val="00AF5324"/>
    <w:rsid w:val="00B11C2D"/>
    <w:rsid w:val="00B1595B"/>
    <w:rsid w:val="00B76710"/>
    <w:rsid w:val="00BD5820"/>
    <w:rsid w:val="00BE53B8"/>
    <w:rsid w:val="00D258E5"/>
    <w:rsid w:val="00D332CE"/>
    <w:rsid w:val="00D43B0C"/>
    <w:rsid w:val="00D71D90"/>
    <w:rsid w:val="00D773C1"/>
    <w:rsid w:val="00E23F7F"/>
    <w:rsid w:val="00E54FE4"/>
    <w:rsid w:val="00E74EF5"/>
    <w:rsid w:val="00EB2E82"/>
    <w:rsid w:val="00EC53BA"/>
    <w:rsid w:val="00EC62CA"/>
    <w:rsid w:val="00FA307A"/>
    <w:rsid w:val="00FA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7748"/>
  <w15:chartTrackingRefBased/>
  <w15:docId w15:val="{5A505C81-0DC7-4ADE-BD4C-A33A66F6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C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1C2D"/>
    <w:pPr>
      <w:keepNext/>
      <w:jc w:val="right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B11C2D"/>
    <w:pPr>
      <w:keepNext/>
      <w:spacing w:before="240" w:after="60"/>
      <w:outlineLvl w:val="1"/>
    </w:pPr>
    <w:rPr>
      <w:rFonts w:ascii="Cambria" w:hAnsi="Cambria" w:cs="Arial"/>
      <w:b/>
      <w:bCs/>
      <w:i/>
      <w:iCs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B11C2D"/>
    <w:pPr>
      <w:keepNext/>
      <w:ind w:left="4956" w:right="-180" w:firstLine="708"/>
      <w:jc w:val="center"/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B11C2D"/>
    <w:pPr>
      <w:keepNext/>
      <w:spacing w:before="240" w:after="60"/>
      <w:outlineLvl w:val="3"/>
    </w:pPr>
    <w:rPr>
      <w:rFonts w:ascii="Calibri" w:hAnsi="Calibri"/>
      <w:b/>
      <w:bCs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1C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11C2D"/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semiHidden/>
    <w:rsid w:val="00B11C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11C2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HTML">
    <w:name w:val="HTML Preformatted"/>
    <w:basedOn w:val="a"/>
    <w:link w:val="HTML0"/>
    <w:semiHidden/>
    <w:unhideWhenUsed/>
    <w:rsid w:val="00B11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B11C2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B11C2D"/>
    <w:pPr>
      <w:spacing w:before="100" w:beforeAutospacing="1" w:after="100" w:afterAutospacing="1"/>
    </w:pPr>
    <w:rPr>
      <w:sz w:val="24"/>
    </w:rPr>
  </w:style>
  <w:style w:type="paragraph" w:styleId="a3">
    <w:name w:val="footnote text"/>
    <w:basedOn w:val="a"/>
    <w:link w:val="a4"/>
    <w:semiHidden/>
    <w:unhideWhenUsed/>
    <w:rsid w:val="00B11C2D"/>
    <w:rPr>
      <w:rFonts w:ascii="Calibri" w:hAnsi="Calibri"/>
      <w:sz w:val="20"/>
      <w:szCs w:val="20"/>
      <w:lang w:val="en-US" w:eastAsia="en-US" w:bidi="en-US"/>
    </w:rPr>
  </w:style>
  <w:style w:type="character" w:customStyle="1" w:styleId="a4">
    <w:name w:val="Текст сноски Знак"/>
    <w:basedOn w:val="a0"/>
    <w:link w:val="a3"/>
    <w:semiHidden/>
    <w:rsid w:val="00B11C2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5">
    <w:name w:val="Title"/>
    <w:basedOn w:val="a"/>
    <w:next w:val="a"/>
    <w:link w:val="11"/>
    <w:uiPriority w:val="10"/>
    <w:qFormat/>
    <w:rsid w:val="00B11C2D"/>
    <w:pPr>
      <w:contextualSpacing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6">
    <w:name w:val="Заголовок Знак"/>
    <w:basedOn w:val="a0"/>
    <w:uiPriority w:val="10"/>
    <w:rsid w:val="00B11C2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Body Text"/>
    <w:basedOn w:val="a"/>
    <w:link w:val="a8"/>
    <w:semiHidden/>
    <w:unhideWhenUsed/>
    <w:rsid w:val="00B11C2D"/>
    <w:pPr>
      <w:spacing w:after="120"/>
    </w:pPr>
    <w:rPr>
      <w:rFonts w:ascii="Calibri" w:hAnsi="Calibri"/>
      <w:sz w:val="24"/>
      <w:lang w:val="en-US" w:eastAsia="en-US" w:bidi="en-US"/>
    </w:rPr>
  </w:style>
  <w:style w:type="character" w:customStyle="1" w:styleId="a8">
    <w:name w:val="Основной текст Знак"/>
    <w:basedOn w:val="a0"/>
    <w:link w:val="a7"/>
    <w:semiHidden/>
    <w:rsid w:val="00B11C2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Body Text Indent"/>
    <w:basedOn w:val="a"/>
    <w:link w:val="aa"/>
    <w:semiHidden/>
    <w:unhideWhenUsed/>
    <w:rsid w:val="00B11C2D"/>
    <w:pPr>
      <w:ind w:firstLine="709"/>
    </w:pPr>
    <w:rPr>
      <w:rFonts w:ascii="Calibri" w:hAnsi="Calibri"/>
      <w:sz w:val="24"/>
      <w:szCs w:val="20"/>
      <w:lang w:val="en-US" w:eastAsia="en-US" w:bidi="en-US"/>
    </w:rPr>
  </w:style>
  <w:style w:type="character" w:customStyle="1" w:styleId="aa">
    <w:name w:val="Основной текст с отступом Знак"/>
    <w:basedOn w:val="a0"/>
    <w:link w:val="a9"/>
    <w:semiHidden/>
    <w:rsid w:val="00B11C2D"/>
    <w:rPr>
      <w:rFonts w:ascii="Calibri" w:eastAsia="Times New Roman" w:hAnsi="Calibri" w:cs="Times New Roman"/>
      <w:sz w:val="24"/>
      <w:szCs w:val="20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B11C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1C2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11C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A">
    <w:name w:val="! AAA !"/>
    <w:rsid w:val="00B11C2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L2">
    <w:name w:val="! L=2 !"/>
    <w:basedOn w:val="a"/>
    <w:next w:val="AAA"/>
    <w:rsid w:val="00B11C2D"/>
    <w:pPr>
      <w:suppressAutoHyphens/>
      <w:spacing w:before="240" w:after="120"/>
      <w:jc w:val="both"/>
      <w:outlineLvl w:val="1"/>
    </w:pPr>
    <w:rPr>
      <w:b/>
      <w:smallCaps/>
      <w:color w:val="0000FF"/>
    </w:rPr>
  </w:style>
  <w:style w:type="paragraph" w:customStyle="1" w:styleId="xl44">
    <w:name w:val="xl44"/>
    <w:basedOn w:val="a"/>
    <w:rsid w:val="00B11C2D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</w:rPr>
  </w:style>
  <w:style w:type="paragraph" w:customStyle="1" w:styleId="ConsPlusNonformat">
    <w:name w:val="ConsPlusNonformat"/>
    <w:rsid w:val="00B11C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Стиль"/>
    <w:rsid w:val="00B11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B11C2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3">
    <w:name w:val="Обычный1"/>
    <w:rsid w:val="00B11C2D"/>
    <w:pPr>
      <w:widowControl w:val="0"/>
      <w:snapToGrid w:val="0"/>
      <w:spacing w:after="200"/>
      <w:ind w:left="80" w:right="200" w:firstLine="560"/>
    </w:pPr>
    <w:rPr>
      <w:rFonts w:ascii="Calibri" w:eastAsia="Times New Roman" w:hAnsi="Calibri" w:cs="Times New Roman"/>
      <w:sz w:val="18"/>
      <w:lang w:val="en-US" w:bidi="en-US"/>
    </w:rPr>
  </w:style>
  <w:style w:type="paragraph" w:customStyle="1" w:styleId="s13">
    <w:name w:val="s_13"/>
    <w:basedOn w:val="a"/>
    <w:rsid w:val="00B11C2D"/>
    <w:pPr>
      <w:ind w:firstLine="720"/>
    </w:pPr>
    <w:rPr>
      <w:sz w:val="24"/>
    </w:rPr>
  </w:style>
  <w:style w:type="paragraph" w:customStyle="1" w:styleId="ConsNormal">
    <w:name w:val="ConsNormal"/>
    <w:rsid w:val="00B11C2D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rticle">
    <w:name w:val="article"/>
    <w:basedOn w:val="a"/>
    <w:rsid w:val="00B11C2D"/>
    <w:pPr>
      <w:spacing w:after="232"/>
      <w:ind w:left="348"/>
    </w:pPr>
    <w:rPr>
      <w:rFonts w:ascii="Verdana" w:hAnsi="Verdana"/>
      <w:color w:val="108F3E"/>
      <w:sz w:val="20"/>
      <w:szCs w:val="20"/>
      <w:lang w:val="en-US" w:eastAsia="en-US" w:bidi="en-US"/>
    </w:rPr>
  </w:style>
  <w:style w:type="character" w:customStyle="1" w:styleId="11">
    <w:name w:val="Заголовок Знак1"/>
    <w:link w:val="a5"/>
    <w:uiPriority w:val="10"/>
    <w:locked/>
    <w:rsid w:val="00B11C2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table" w:styleId="af">
    <w:name w:val="Table Grid"/>
    <w:basedOn w:val="a1"/>
    <w:rsid w:val="00B11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B11C2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B11C2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0164072/2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0900200/28/" TargetMode="External"/><Relationship Id="rId5" Type="http://schemas.openxmlformats.org/officeDocument/2006/relationships/hyperlink" Target="http://base.garant.ru/12125267/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13437</Words>
  <Characters>76593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102</cp:revision>
  <cp:lastPrinted>2024-07-02T09:03:00Z</cp:lastPrinted>
  <dcterms:created xsi:type="dcterms:W3CDTF">2022-05-05T13:54:00Z</dcterms:created>
  <dcterms:modified xsi:type="dcterms:W3CDTF">2024-07-02T09:06:00Z</dcterms:modified>
</cp:coreProperties>
</file>